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E57" w:rsidRPr="00BE327F" w:rsidRDefault="00691E57" w:rsidP="002B44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2B44F9" w:rsidRPr="00BE327F" w:rsidRDefault="002B44F9" w:rsidP="002B44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E327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1975" cy="657225"/>
            <wp:effectExtent l="19050" t="0" r="9525" b="0"/>
            <wp:docPr id="2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4F9" w:rsidRPr="00BE327F" w:rsidRDefault="002B44F9" w:rsidP="002B44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E327F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2B44F9" w:rsidRPr="00BE327F" w:rsidRDefault="002B44F9" w:rsidP="002B44F9">
      <w:pPr>
        <w:pBdr>
          <w:bottom w:val="single" w:sz="8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E327F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2B44F9" w:rsidRPr="00BE327F" w:rsidRDefault="002B44F9" w:rsidP="002B44F9">
      <w:pPr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BE327F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     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2B44F9" w:rsidRPr="00BE327F" w:rsidRDefault="002B44F9" w:rsidP="002B44F9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BE327F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Pr="00BE327F">
        <w:rPr>
          <w:rFonts w:ascii="Times New Roman" w:hAnsi="Times New Roman"/>
          <w:b/>
          <w:sz w:val="24"/>
          <w:szCs w:val="24"/>
        </w:rPr>
        <w:t>SHPALLJE  PËR</w:t>
      </w:r>
      <w:proofErr w:type="gramEnd"/>
      <w:r w:rsidRPr="00BE327F">
        <w:rPr>
          <w:rFonts w:ascii="Times New Roman" w:hAnsi="Times New Roman"/>
          <w:b/>
          <w:sz w:val="24"/>
          <w:szCs w:val="24"/>
        </w:rPr>
        <w:t xml:space="preserve"> LËVIZJE PARALELE DHE PRANIM NË SHËRBIMIN CIVIL </w:t>
      </w:r>
    </w:p>
    <w:p w:rsidR="002B44F9" w:rsidRPr="00BE327F" w:rsidRDefault="002B44F9" w:rsidP="002B44F9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BE327F">
        <w:rPr>
          <w:rFonts w:ascii="Times New Roman" w:hAnsi="Times New Roman"/>
          <w:b/>
          <w:sz w:val="24"/>
          <w:szCs w:val="24"/>
        </w:rPr>
        <w:t xml:space="preserve">                                      NË KATEGORINË EKZEKUTIVE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752B2" w:rsidRPr="003D73F3" w:rsidRDefault="005752B2" w:rsidP="005752B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5752B2" w:rsidRPr="00557DE6" w:rsidRDefault="005752B2" w:rsidP="005752B2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zbatim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nenit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22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ligjit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nr.152/2013, </w:t>
      </w:r>
      <w:proofErr w:type="spellStart"/>
      <w:r w:rsidRPr="00557DE6">
        <w:rPr>
          <w:rFonts w:ascii="Times New Roman" w:hAnsi="Times New Roman"/>
          <w:sz w:val="24"/>
          <w:szCs w:val="24"/>
        </w:rPr>
        <w:t>datë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30.05.2013 “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nëpunësin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557DE6">
        <w:rPr>
          <w:rFonts w:ascii="Times New Roman" w:hAnsi="Times New Roman"/>
          <w:sz w:val="24"/>
          <w:szCs w:val="24"/>
        </w:rPr>
        <w:t>i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ndryshuar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Kreut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II, III, IV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VII,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VKM nr.</w:t>
      </w:r>
      <w:proofErr w:type="gramEnd"/>
      <w:r w:rsidRPr="00557DE6">
        <w:rPr>
          <w:rFonts w:ascii="Times New Roman" w:hAnsi="Times New Roman"/>
          <w:sz w:val="24"/>
          <w:szCs w:val="24"/>
        </w:rPr>
        <w:t xml:space="preserve"> 243, </w:t>
      </w:r>
      <w:proofErr w:type="spellStart"/>
      <w:r w:rsidRPr="00557DE6">
        <w:rPr>
          <w:rFonts w:ascii="Times New Roman" w:hAnsi="Times New Roman"/>
          <w:sz w:val="24"/>
          <w:szCs w:val="24"/>
        </w:rPr>
        <w:t>datë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18.03.2015 “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pranimin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lëvizjen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paralele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periudhën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57DE6">
        <w:rPr>
          <w:rFonts w:ascii="Times New Roman" w:hAnsi="Times New Roman"/>
          <w:sz w:val="24"/>
          <w:szCs w:val="24"/>
        </w:rPr>
        <w:t>provës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emërimin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kategorinë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ekzekutive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57DE6">
        <w:rPr>
          <w:rFonts w:ascii="Times New Roman" w:hAnsi="Times New Roman"/>
          <w:sz w:val="24"/>
          <w:szCs w:val="24"/>
        </w:rPr>
        <w:t>i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ndryshuar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Bashkia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Shkodër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shpall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proçedurën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57DE6">
        <w:rPr>
          <w:rFonts w:ascii="Times New Roman" w:hAnsi="Times New Roman"/>
          <w:sz w:val="24"/>
          <w:szCs w:val="24"/>
        </w:rPr>
        <w:t>lëvizjes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paralele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pranimit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shërbimin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kategorinë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ekzekutive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pozicionin</w:t>
      </w:r>
      <w:proofErr w:type="spellEnd"/>
      <w:r w:rsidRPr="00557DE6">
        <w:rPr>
          <w:rFonts w:ascii="Times New Roman" w:hAnsi="Times New Roman"/>
          <w:sz w:val="24"/>
          <w:szCs w:val="24"/>
        </w:rPr>
        <w:t>: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8176B8" w:rsidRPr="00BE327F" w:rsidRDefault="002B44F9" w:rsidP="00F01E1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ind w:left="180" w:hanging="180"/>
        <w:jc w:val="both"/>
      </w:pPr>
      <w:r w:rsidRPr="00BE327F">
        <w:rPr>
          <w:b/>
        </w:rPr>
        <w:t xml:space="preserve">1 (një) </w:t>
      </w:r>
      <w:r w:rsidR="00D810C1" w:rsidRPr="00BE327F">
        <w:rPr>
          <w:b/>
        </w:rPr>
        <w:t>S</w:t>
      </w:r>
      <w:r w:rsidRPr="00BE327F">
        <w:rPr>
          <w:b/>
        </w:rPr>
        <w:t xml:space="preserve">pecialist, </w:t>
      </w:r>
      <w:r w:rsidR="00BE76F6" w:rsidRPr="00BE76F6">
        <w:rPr>
          <w:b/>
        </w:rPr>
        <w:t>Sektori për Emergjencën dhe Mbrojtjen  Civile</w:t>
      </w:r>
      <w:r w:rsidR="00BE76F6">
        <w:rPr>
          <w:b/>
        </w:rPr>
        <w:t xml:space="preserve">, </w:t>
      </w:r>
      <w:r w:rsidR="00D810C1" w:rsidRPr="00BE327F">
        <w:rPr>
          <w:b/>
        </w:rPr>
        <w:t>Drejtoria e Shërbimeve Publike, ndjekjes së Investimeve të infrastrukturës</w:t>
      </w:r>
    </w:p>
    <w:p w:rsidR="002B44F9" w:rsidRPr="00BE327F" w:rsidRDefault="002B44F9" w:rsidP="008176B8">
      <w:pPr>
        <w:pStyle w:val="ListParagraph"/>
        <w:widowControl w:val="0"/>
        <w:autoSpaceDE w:val="0"/>
        <w:autoSpaceDN w:val="0"/>
        <w:adjustRightInd w:val="0"/>
        <w:ind w:left="5940" w:firstLine="540"/>
        <w:jc w:val="both"/>
      </w:pPr>
      <w:r w:rsidRPr="00BE327F">
        <w:rPr>
          <w:b/>
          <w:iCs/>
        </w:rPr>
        <w:t>kategoria e pagës  I</w:t>
      </w:r>
      <w:r w:rsidR="000A172A">
        <w:rPr>
          <w:b/>
          <w:iCs/>
        </w:rPr>
        <w:t>V</w:t>
      </w:r>
      <w:r w:rsidRPr="00BE327F">
        <w:rPr>
          <w:b/>
          <w:iCs/>
        </w:rPr>
        <w:t>-</w:t>
      </w:r>
      <w:r w:rsidR="000A172A">
        <w:rPr>
          <w:b/>
          <w:iCs/>
        </w:rPr>
        <w:t>a</w:t>
      </w:r>
    </w:p>
    <w:p w:rsidR="002B44F9" w:rsidRPr="00BE327F" w:rsidRDefault="002B44F9" w:rsidP="002B44F9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2B44F9" w:rsidRPr="00BE327F" w:rsidRDefault="002B44F9" w:rsidP="002B44F9">
      <w:pPr>
        <w:pStyle w:val="ListParagraph"/>
        <w:widowControl w:val="0"/>
        <w:autoSpaceDE w:val="0"/>
        <w:autoSpaceDN w:val="0"/>
        <w:adjustRightInd w:val="0"/>
        <w:ind w:left="180"/>
        <w:jc w:val="both"/>
        <w:rPr>
          <w:b/>
          <w:iCs/>
        </w:rPr>
      </w:pPr>
    </w:p>
    <w:p w:rsidR="00A526A1" w:rsidRPr="00BE327F" w:rsidRDefault="00A526A1" w:rsidP="002B44F9">
      <w:pPr>
        <w:pStyle w:val="ListParagraph"/>
        <w:widowControl w:val="0"/>
        <w:autoSpaceDE w:val="0"/>
        <w:autoSpaceDN w:val="0"/>
        <w:adjustRightInd w:val="0"/>
        <w:ind w:left="180"/>
        <w:jc w:val="both"/>
        <w:rPr>
          <w:b/>
          <w:iCs/>
        </w:rPr>
      </w:pPr>
    </w:p>
    <w:p w:rsidR="005F424E" w:rsidRPr="00D61B7D" w:rsidRDefault="005F424E" w:rsidP="005F424E">
      <w:pPr>
        <w:shd w:val="clear" w:color="auto" w:fill="FFFF99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sipër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ofrohet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fillimisht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nëpunësve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civilë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të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njëjtës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kategori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procedurën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lëvizjes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paralele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Vetëm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rast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se </w:t>
      </w:r>
      <w:proofErr w:type="spellStart"/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y</w:t>
      </w:r>
      <w:proofErr w:type="spellEnd"/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përfundim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të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lëvizjes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paralele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rezulton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ende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vakant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vlefshëm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konkurimin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nëpërmjet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pranimit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shërbimin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civil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kategorinë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ekzekutive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2B44F9" w:rsidRPr="00BE327F" w:rsidRDefault="002B44F9" w:rsidP="002B44F9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2B44F9" w:rsidRPr="00BE327F" w:rsidRDefault="002B44F9" w:rsidP="002B44F9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327F">
        <w:rPr>
          <w:rFonts w:ascii="Times New Roman" w:hAnsi="Times New Roman" w:cs="Times New Roman"/>
          <w:b/>
          <w:color w:val="000000"/>
          <w:sz w:val="24"/>
          <w:szCs w:val="24"/>
        </w:rPr>
        <w:t>PËR TË DY PROCEDURAT (LËVIZJE PARALE, PRANIM NË SHËRBIMIN CIVIL) APLIKOHET NË TË NJËJTËN KOHË!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D54488" w:rsidRPr="008F7113" w:rsidTr="0028127F">
        <w:trPr>
          <w:trHeight w:val="420"/>
        </w:trPr>
        <w:tc>
          <w:tcPr>
            <w:tcW w:w="4538" w:type="dxa"/>
          </w:tcPr>
          <w:p w:rsidR="00D54488" w:rsidRPr="008F7113" w:rsidRDefault="00D54488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proofErr w:type="spellStart"/>
            <w:r w:rsidRPr="008F711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</w:t>
            </w:r>
            <w:proofErr w:type="spellEnd"/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të</w:t>
            </w:r>
            <w:proofErr w:type="spellEnd"/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dok</w:t>
            </w:r>
            <w:r w:rsidRPr="008F7113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8F711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proofErr w:type="spellEnd"/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D54488" w:rsidRPr="008F7113" w:rsidRDefault="00D54488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F711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LËVIZJA PARALELE:</w:t>
            </w:r>
          </w:p>
        </w:tc>
        <w:tc>
          <w:tcPr>
            <w:tcW w:w="4534" w:type="dxa"/>
          </w:tcPr>
          <w:p w:rsidR="00D54488" w:rsidRPr="008F7113" w:rsidRDefault="00D54488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D54488" w:rsidRPr="008F7113" w:rsidRDefault="00D64158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24</w:t>
            </w:r>
            <w:r w:rsidR="00E34C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proofErr w:type="spellStart"/>
            <w:r w:rsidR="00A83B2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Nëntor</w:t>
            </w:r>
            <w:proofErr w:type="spellEnd"/>
            <w:r w:rsidR="00A83B2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D54488" w:rsidRPr="008F711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D54488" w:rsidRPr="008F7113" w:rsidRDefault="00D54488" w:rsidP="00D54488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D54488" w:rsidRPr="008F7113" w:rsidTr="0028127F">
        <w:trPr>
          <w:trHeight w:val="420"/>
        </w:trPr>
        <w:tc>
          <w:tcPr>
            <w:tcW w:w="4538" w:type="dxa"/>
          </w:tcPr>
          <w:p w:rsidR="00D54488" w:rsidRPr="008F7113" w:rsidRDefault="00D54488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proofErr w:type="spellStart"/>
            <w:r w:rsidRPr="008F711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</w:t>
            </w:r>
            <w:proofErr w:type="spellEnd"/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të</w:t>
            </w:r>
            <w:proofErr w:type="spellEnd"/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dok</w:t>
            </w:r>
            <w:r w:rsidRPr="008F7113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8F711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proofErr w:type="spellEnd"/>
            <w:r w:rsidRPr="008F71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D54488" w:rsidRPr="008F7113" w:rsidRDefault="00D54488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711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PRANIM :</w:t>
            </w:r>
          </w:p>
        </w:tc>
        <w:tc>
          <w:tcPr>
            <w:tcW w:w="4534" w:type="dxa"/>
          </w:tcPr>
          <w:p w:rsidR="00D54488" w:rsidRPr="008F7113" w:rsidRDefault="00D54488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D54488" w:rsidRPr="008F7113" w:rsidRDefault="00D64158" w:rsidP="00D64158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Dhjetor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A83B22" w:rsidRPr="008F711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2B44F9" w:rsidRPr="00BE327F" w:rsidRDefault="002B44F9" w:rsidP="002B44F9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2B44F9" w:rsidRPr="00BE327F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  <w:r w:rsidRPr="00BE327F">
        <w:rPr>
          <w:rFonts w:ascii="Times New Roman" w:hAnsi="Times New Roman"/>
          <w:sz w:val="24"/>
          <w:szCs w:val="24"/>
        </w:rPr>
        <w:t xml:space="preserve">    </w:t>
      </w:r>
    </w:p>
    <w:p w:rsidR="002B44F9" w:rsidRPr="00BE327F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2B44F9" w:rsidRPr="00BE327F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2B44F9" w:rsidRPr="00BE327F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2B44F9" w:rsidRPr="00BE327F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2B44F9" w:rsidRPr="00BE327F" w:rsidRDefault="002B44F9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F82067" w:rsidRPr="00BE327F" w:rsidRDefault="00F82067" w:rsidP="002B44F9">
      <w:pPr>
        <w:pStyle w:val="NoSpacing"/>
        <w:rPr>
          <w:rFonts w:ascii="Times New Roman" w:hAnsi="Times New Roman"/>
          <w:sz w:val="24"/>
          <w:szCs w:val="24"/>
        </w:rPr>
      </w:pPr>
    </w:p>
    <w:p w:rsidR="002B44F9" w:rsidRPr="00BE327F" w:rsidRDefault="002B44F9" w:rsidP="002B44F9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BE327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D810C1" w:rsidRPr="00BE327F">
        <w:rPr>
          <w:rFonts w:ascii="Times New Roman" w:hAnsi="Times New Roman"/>
          <w:b/>
          <w:sz w:val="24"/>
          <w:szCs w:val="24"/>
          <w:u w:val="single"/>
        </w:rPr>
        <w:t>Përshkrimi</w:t>
      </w:r>
      <w:proofErr w:type="spellEnd"/>
      <w:r w:rsidR="00D810C1" w:rsidRPr="00BE327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D810C1" w:rsidRPr="00BE327F">
        <w:rPr>
          <w:rFonts w:ascii="Times New Roman" w:hAnsi="Times New Roman"/>
          <w:b/>
          <w:sz w:val="24"/>
          <w:szCs w:val="24"/>
          <w:u w:val="single"/>
        </w:rPr>
        <w:t>Përgjithësues</w:t>
      </w:r>
      <w:proofErr w:type="spellEnd"/>
      <w:r w:rsidR="00D810C1" w:rsidRPr="00BE327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="00D810C1" w:rsidRPr="00BE327F">
        <w:rPr>
          <w:rFonts w:ascii="Times New Roman" w:hAnsi="Times New Roman"/>
          <w:b/>
          <w:sz w:val="24"/>
          <w:szCs w:val="24"/>
          <w:u w:val="single"/>
        </w:rPr>
        <w:t>i</w:t>
      </w:r>
      <w:proofErr w:type="spellEnd"/>
      <w:r w:rsidR="00D810C1" w:rsidRPr="00BE327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E327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BE327F">
        <w:rPr>
          <w:rFonts w:ascii="Times New Roman" w:hAnsi="Times New Roman"/>
          <w:b/>
          <w:sz w:val="24"/>
          <w:szCs w:val="24"/>
          <w:u w:val="single"/>
        </w:rPr>
        <w:t>punës</w:t>
      </w:r>
      <w:proofErr w:type="spellEnd"/>
      <w:proofErr w:type="gramEnd"/>
      <w:r w:rsidRPr="00BE327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BE327F">
        <w:rPr>
          <w:rFonts w:ascii="Times New Roman" w:hAnsi="Times New Roman"/>
          <w:b/>
          <w:sz w:val="24"/>
          <w:szCs w:val="24"/>
          <w:u w:val="single"/>
        </w:rPr>
        <w:t>për</w:t>
      </w:r>
      <w:proofErr w:type="spellEnd"/>
      <w:r w:rsidRPr="00BE327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BE327F">
        <w:rPr>
          <w:rFonts w:ascii="Times New Roman" w:hAnsi="Times New Roman"/>
          <w:b/>
          <w:sz w:val="24"/>
          <w:szCs w:val="24"/>
          <w:u w:val="single"/>
        </w:rPr>
        <w:t>pozicionet</w:t>
      </w:r>
      <w:proofErr w:type="spellEnd"/>
      <w:r w:rsidRPr="00BE327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BE327F">
        <w:rPr>
          <w:rFonts w:ascii="Times New Roman" w:hAnsi="Times New Roman"/>
          <w:b/>
          <w:sz w:val="24"/>
          <w:szCs w:val="24"/>
          <w:u w:val="single"/>
        </w:rPr>
        <w:t>më</w:t>
      </w:r>
      <w:proofErr w:type="spellEnd"/>
      <w:r w:rsidRPr="00BE327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BE327F">
        <w:rPr>
          <w:rFonts w:ascii="Times New Roman" w:hAnsi="Times New Roman"/>
          <w:b/>
          <w:sz w:val="24"/>
          <w:szCs w:val="24"/>
          <w:u w:val="single"/>
        </w:rPr>
        <w:t>sipër</w:t>
      </w:r>
      <w:proofErr w:type="spellEnd"/>
      <w:r w:rsidRPr="00BE327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BE327F">
        <w:rPr>
          <w:rFonts w:ascii="Times New Roman" w:hAnsi="Times New Roman"/>
          <w:b/>
          <w:sz w:val="24"/>
          <w:szCs w:val="24"/>
          <w:u w:val="single"/>
        </w:rPr>
        <w:t>është</w:t>
      </w:r>
      <w:proofErr w:type="spellEnd"/>
      <w:r w:rsidRPr="00BE327F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BE327F" w:rsidRPr="00BE327F" w:rsidRDefault="00BE327F" w:rsidP="00BE327F">
      <w:pPr>
        <w:pStyle w:val="NoSpacing"/>
        <w:rPr>
          <w:rFonts w:ascii="Times New Roman" w:hAnsi="Times New Roman"/>
          <w:sz w:val="24"/>
          <w:szCs w:val="24"/>
          <w:u w:val="single"/>
        </w:rPr>
      </w:pPr>
      <w:r w:rsidRPr="00BE327F">
        <w:rPr>
          <w:rFonts w:ascii="Times New Roman" w:hAnsi="Times New Roman"/>
          <w:sz w:val="24"/>
          <w:szCs w:val="24"/>
          <w:u w:val="single"/>
        </w:rPr>
        <w:t xml:space="preserve">  </w:t>
      </w:r>
    </w:p>
    <w:p w:rsidR="00BE327F" w:rsidRPr="00BE327F" w:rsidRDefault="00BE327F" w:rsidP="00BE327F">
      <w:pPr>
        <w:widowControl w:val="0"/>
        <w:autoSpaceDE w:val="0"/>
        <w:autoSpaceDN w:val="0"/>
        <w:adjustRightInd w:val="0"/>
        <w:spacing w:after="0" w:line="240" w:lineRule="auto"/>
        <w:ind w:left="519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BE327F" w:rsidRPr="00BE327F" w:rsidRDefault="00BE327F" w:rsidP="00BE327F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E327F">
        <w:rPr>
          <w:rFonts w:ascii="Times New Roman" w:hAnsi="Times New Roman" w:cs="Times New Roman"/>
          <w:sz w:val="24"/>
          <w:szCs w:val="24"/>
          <w:lang w:val="it-IT"/>
        </w:rPr>
        <w:t>Vlerësim i risqeve në territorin e Bashkisë Shkodër.</w:t>
      </w:r>
    </w:p>
    <w:p w:rsidR="00BE327F" w:rsidRPr="00BE327F" w:rsidRDefault="00BE327F" w:rsidP="00BE327F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E327F">
        <w:rPr>
          <w:rFonts w:ascii="Times New Roman" w:hAnsi="Times New Roman" w:cs="Times New Roman"/>
          <w:sz w:val="24"/>
          <w:szCs w:val="24"/>
          <w:lang w:val="it-IT"/>
        </w:rPr>
        <w:t>Hartimi dhe përditësimi i planeve të zvoglimit të risqeve.</w:t>
      </w:r>
    </w:p>
    <w:p w:rsidR="00BE327F" w:rsidRPr="00BE327F" w:rsidRDefault="00BE327F" w:rsidP="00BE327F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E327F">
        <w:rPr>
          <w:rFonts w:ascii="Times New Roman" w:hAnsi="Times New Roman" w:cs="Times New Roman"/>
          <w:sz w:val="24"/>
          <w:szCs w:val="24"/>
          <w:lang w:val="it-IT"/>
        </w:rPr>
        <w:t>Hartimi dhe zbatimi i planeve vendore për emergjencat civile.</w:t>
      </w:r>
    </w:p>
    <w:p w:rsidR="00BE327F" w:rsidRPr="00BE327F" w:rsidRDefault="00BE327F" w:rsidP="00BE327F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E327F">
        <w:rPr>
          <w:rFonts w:ascii="Times New Roman" w:hAnsi="Times New Roman" w:cs="Times New Roman"/>
          <w:sz w:val="24"/>
          <w:szCs w:val="24"/>
          <w:lang w:val="it-IT"/>
        </w:rPr>
        <w:t>Krijimi dhe përditësimi i bazës së të dhënave për rreziqet.</w:t>
      </w:r>
    </w:p>
    <w:p w:rsidR="00BE327F" w:rsidRPr="00BE327F" w:rsidRDefault="00BE327F" w:rsidP="00BE327F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E327F">
        <w:rPr>
          <w:rFonts w:ascii="Times New Roman" w:hAnsi="Times New Roman" w:cs="Times New Roman"/>
          <w:sz w:val="24"/>
          <w:szCs w:val="24"/>
          <w:lang w:val="it-IT"/>
        </w:rPr>
        <w:t>Bashkërendimi i veprimtarisë me institucione si Prefektura, Qarku, Drejtoria e Përgjithshme e Emergjencave Civile, MZSH për menaxhimin e EC.</w:t>
      </w:r>
    </w:p>
    <w:p w:rsidR="00BE327F" w:rsidRPr="00BE327F" w:rsidRDefault="00BE327F" w:rsidP="00BE327F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E327F">
        <w:rPr>
          <w:rFonts w:ascii="Times New Roman" w:hAnsi="Times New Roman" w:cs="Times New Roman"/>
          <w:sz w:val="24"/>
          <w:szCs w:val="24"/>
          <w:lang w:val="it-IT"/>
        </w:rPr>
        <w:t>Vlerësimi i dëmeve dhe ndjekja e procedurave të akordimit të fondeve të nevojshme për rikuperimin e dëmeve që kanë pësuar qytetaret, infrastrukturat, bizneset etj.</w:t>
      </w:r>
    </w:p>
    <w:p w:rsidR="00BE327F" w:rsidRPr="00BE327F" w:rsidRDefault="00BE327F" w:rsidP="00BE327F">
      <w:pPr>
        <w:pStyle w:val="ListParagraph"/>
        <w:numPr>
          <w:ilvl w:val="0"/>
          <w:numId w:val="42"/>
        </w:numPr>
        <w:spacing w:line="420" w:lineRule="exact"/>
        <w:rPr>
          <w:rFonts w:eastAsia="Calibri"/>
          <w:b/>
          <w:color w:val="000000"/>
          <w:w w:val="101"/>
          <w:position w:val="4"/>
          <w:u w:val="single"/>
        </w:rPr>
      </w:pPr>
      <w:r w:rsidRPr="00BE327F">
        <w:t>Vlerësimi i projekteve teknike të ndërhyrjes dhe bashkërendimi i ndërhyrjes për sigurimin e fondeve për prandalimin, menaxhimin dhe rikuperimin e dëmeve që shkaktohen nga emergjencat civile.</w:t>
      </w:r>
    </w:p>
    <w:p w:rsidR="000F1622" w:rsidRPr="00BE327F" w:rsidRDefault="000F1622" w:rsidP="00C664B2">
      <w:pPr>
        <w:ind w:left="341"/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</w:pPr>
    </w:p>
    <w:p w:rsidR="002B44F9" w:rsidRPr="00BE327F" w:rsidRDefault="002B44F9" w:rsidP="002B44F9">
      <w:pPr>
        <w:ind w:left="341"/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</w:pPr>
      <w:r w:rsidRPr="00BE327F"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t xml:space="preserve">I- LËVIZJA </w:t>
      </w:r>
      <w:r w:rsidRPr="00BE327F">
        <w:rPr>
          <w:rFonts w:ascii="Times New Roman" w:eastAsia="Calibri" w:hAnsi="Times New Roman" w:cs="Times New Roman"/>
          <w:b/>
          <w:color w:val="000000"/>
          <w:spacing w:val="11"/>
          <w:position w:val="4"/>
          <w:sz w:val="24"/>
          <w:szCs w:val="24"/>
          <w:u w:val="single"/>
        </w:rPr>
        <w:t>P</w:t>
      </w:r>
      <w:r w:rsidRPr="00BE327F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ARALELE___________________________________________________</w:t>
      </w:r>
    </w:p>
    <w:p w:rsidR="002B44F9" w:rsidRPr="00BE327F" w:rsidRDefault="002B44F9" w:rsidP="002B44F9">
      <w:pPr>
        <w:pStyle w:val="ListParagraph"/>
        <w:spacing w:line="276" w:lineRule="auto"/>
        <w:ind w:left="116" w:right="221"/>
        <w:jc w:val="both"/>
        <w:rPr>
          <w:rFonts w:eastAsia="Calibri"/>
          <w:i/>
          <w:color w:val="FF0000"/>
        </w:rPr>
      </w:pPr>
      <w:r w:rsidRPr="00BE327F">
        <w:rPr>
          <w:rFonts w:eastAsia="Calibri"/>
          <w:b/>
          <w:i/>
          <w:color w:val="FF0000"/>
          <w:position w:val="4"/>
        </w:rPr>
        <w:softHyphen/>
      </w:r>
      <w:r w:rsidRPr="00BE327F">
        <w:rPr>
          <w:rFonts w:eastAsia="Calibri"/>
          <w:b/>
          <w:i/>
          <w:color w:val="FF0000"/>
          <w:position w:val="4"/>
        </w:rPr>
        <w:softHyphen/>
      </w:r>
      <w:r w:rsidRPr="00BE327F">
        <w:rPr>
          <w:rFonts w:eastAsia="Calibri"/>
          <w:b/>
          <w:i/>
          <w:color w:val="FF0000"/>
          <w:position w:val="4"/>
        </w:rPr>
        <w:softHyphen/>
      </w:r>
      <w:r w:rsidRPr="00BE327F">
        <w:rPr>
          <w:rFonts w:eastAsia="Calibri"/>
          <w:b/>
          <w:i/>
          <w:color w:val="FF0000"/>
          <w:position w:val="4"/>
        </w:rPr>
        <w:softHyphen/>
      </w:r>
      <w:r w:rsidRPr="00BE327F">
        <w:rPr>
          <w:rFonts w:eastAsia="Calibri"/>
          <w:b/>
          <w:i/>
          <w:color w:val="FF0000"/>
          <w:position w:val="4"/>
        </w:rPr>
        <w:softHyphen/>
      </w:r>
      <w:r w:rsidRPr="00BE327F">
        <w:rPr>
          <w:rFonts w:eastAsia="Calibri"/>
          <w:b/>
          <w:i/>
          <w:color w:val="FF0000"/>
          <w:position w:val="4"/>
        </w:rPr>
        <w:softHyphen/>
      </w:r>
      <w:r w:rsidRPr="00BE327F">
        <w:rPr>
          <w:rFonts w:eastAsia="Calibri"/>
          <w:b/>
          <w:i/>
          <w:color w:val="FF0000"/>
          <w:position w:val="4"/>
        </w:rPr>
        <w:softHyphen/>
      </w:r>
      <w:r w:rsidRPr="00BE327F">
        <w:rPr>
          <w:rFonts w:eastAsia="Calibri"/>
          <w:b/>
          <w:i/>
          <w:color w:val="FF0000"/>
          <w:position w:val="4"/>
        </w:rPr>
        <w:softHyphen/>
      </w:r>
      <w:r w:rsidRPr="00BE327F">
        <w:rPr>
          <w:rFonts w:eastAsia="Calibri"/>
          <w:b/>
          <w:i/>
          <w:color w:val="FF0000"/>
          <w:position w:val="4"/>
        </w:rPr>
        <w:softHyphen/>
      </w:r>
      <w:r w:rsidRPr="00BE327F">
        <w:rPr>
          <w:rFonts w:eastAsia="Calibri"/>
          <w:b/>
          <w:i/>
          <w:color w:val="FF0000"/>
          <w:position w:val="4"/>
        </w:rPr>
        <w:softHyphen/>
      </w:r>
      <w:r w:rsidRPr="00BE327F">
        <w:rPr>
          <w:rFonts w:eastAsia="Calibri"/>
          <w:b/>
          <w:i/>
          <w:color w:val="FF0000"/>
          <w:position w:val="4"/>
        </w:rPr>
        <w:softHyphen/>
      </w:r>
      <w:r w:rsidRPr="00BE327F">
        <w:rPr>
          <w:rFonts w:eastAsia="Calibri"/>
          <w:b/>
          <w:i/>
          <w:color w:val="FF0000"/>
          <w:position w:val="4"/>
        </w:rPr>
        <w:softHyphen/>
      </w:r>
      <w:r w:rsidRPr="00BE327F">
        <w:rPr>
          <w:rFonts w:eastAsia="Calibri"/>
          <w:i/>
          <w:color w:val="FF0000"/>
        </w:rPr>
        <w:t>Kanë</w:t>
      </w:r>
      <w:r w:rsidRPr="00BE327F">
        <w:rPr>
          <w:rFonts w:eastAsia="Calibri"/>
          <w:i/>
          <w:color w:val="FF0000"/>
          <w:spacing w:val="1"/>
        </w:rPr>
        <w:t xml:space="preserve"> </w:t>
      </w:r>
      <w:r w:rsidRPr="00BE327F">
        <w:rPr>
          <w:rFonts w:eastAsia="Calibri"/>
          <w:i/>
          <w:color w:val="FF0000"/>
        </w:rPr>
        <w:t>të</w:t>
      </w:r>
      <w:r w:rsidRPr="00BE327F">
        <w:rPr>
          <w:rFonts w:eastAsia="Calibri"/>
          <w:i/>
          <w:color w:val="FF0000"/>
          <w:spacing w:val="5"/>
        </w:rPr>
        <w:t xml:space="preserve"> </w:t>
      </w:r>
      <w:r w:rsidRPr="00BE327F">
        <w:rPr>
          <w:rFonts w:eastAsia="Calibri"/>
          <w:i/>
          <w:color w:val="FF0000"/>
        </w:rPr>
        <w:t>drejtë</w:t>
      </w:r>
      <w:r w:rsidRPr="00BE327F">
        <w:rPr>
          <w:rFonts w:eastAsia="Calibri"/>
          <w:i/>
          <w:color w:val="FF0000"/>
          <w:spacing w:val="1"/>
        </w:rPr>
        <w:t xml:space="preserve"> </w:t>
      </w:r>
      <w:r w:rsidRPr="00BE327F">
        <w:rPr>
          <w:rFonts w:eastAsia="Calibri"/>
          <w:i/>
          <w:color w:val="FF0000"/>
        </w:rPr>
        <w:t>të</w:t>
      </w:r>
      <w:r w:rsidRPr="00BE327F">
        <w:rPr>
          <w:rFonts w:eastAsia="Calibri"/>
          <w:i/>
          <w:color w:val="FF0000"/>
          <w:spacing w:val="5"/>
        </w:rPr>
        <w:t xml:space="preserve"> </w:t>
      </w:r>
      <w:r w:rsidRPr="00BE327F">
        <w:rPr>
          <w:rFonts w:eastAsia="Calibri"/>
          <w:i/>
          <w:color w:val="FF0000"/>
        </w:rPr>
        <w:t>aplikojnë</w:t>
      </w:r>
      <w:r w:rsidRPr="00BE327F">
        <w:rPr>
          <w:rFonts w:eastAsia="Calibri"/>
          <w:i/>
          <w:color w:val="FF0000"/>
          <w:spacing w:val="-3"/>
        </w:rPr>
        <w:t xml:space="preserve"> </w:t>
      </w:r>
      <w:r w:rsidRPr="00BE327F">
        <w:rPr>
          <w:rFonts w:eastAsia="Calibri"/>
          <w:i/>
          <w:color w:val="FF0000"/>
        </w:rPr>
        <w:t>për</w:t>
      </w:r>
      <w:r w:rsidRPr="00BE327F">
        <w:rPr>
          <w:rFonts w:eastAsia="Calibri"/>
          <w:i/>
          <w:color w:val="FF0000"/>
          <w:spacing w:val="3"/>
        </w:rPr>
        <w:t xml:space="preserve"> </w:t>
      </w:r>
      <w:r w:rsidRPr="00BE327F">
        <w:rPr>
          <w:rFonts w:eastAsia="Calibri"/>
          <w:i/>
          <w:color w:val="FF0000"/>
        </w:rPr>
        <w:t>këtë</w:t>
      </w:r>
      <w:r w:rsidRPr="00BE327F">
        <w:rPr>
          <w:rFonts w:eastAsia="Calibri"/>
          <w:i/>
          <w:color w:val="FF0000"/>
          <w:spacing w:val="3"/>
        </w:rPr>
        <w:t xml:space="preserve"> </w:t>
      </w:r>
      <w:r w:rsidRPr="00BE327F">
        <w:rPr>
          <w:rFonts w:eastAsia="Calibri"/>
          <w:i/>
          <w:color w:val="FF0000"/>
        </w:rPr>
        <w:t>procedurë</w:t>
      </w:r>
      <w:r w:rsidRPr="00BE327F">
        <w:rPr>
          <w:rFonts w:eastAsia="Calibri"/>
          <w:i/>
          <w:color w:val="FF0000"/>
          <w:spacing w:val="-19"/>
        </w:rPr>
        <w:t xml:space="preserve"> </w:t>
      </w:r>
      <w:r w:rsidRPr="00BE327F">
        <w:rPr>
          <w:rFonts w:eastAsia="Calibri"/>
          <w:i/>
          <w:color w:val="FF0000"/>
        </w:rPr>
        <w:t>vetëm</w:t>
      </w:r>
      <w:r w:rsidRPr="00BE327F">
        <w:rPr>
          <w:rFonts w:eastAsia="Calibri"/>
          <w:i/>
          <w:color w:val="FF0000"/>
          <w:spacing w:val="-14"/>
        </w:rPr>
        <w:t xml:space="preserve"> </w:t>
      </w:r>
      <w:r w:rsidRPr="00BE327F">
        <w:rPr>
          <w:rFonts w:eastAsia="Calibri"/>
          <w:i/>
          <w:color w:val="FF0000"/>
        </w:rPr>
        <w:t>nëpunësit</w:t>
      </w:r>
      <w:r w:rsidRPr="00BE327F">
        <w:rPr>
          <w:rFonts w:eastAsia="Calibri"/>
          <w:i/>
          <w:color w:val="FF0000"/>
          <w:spacing w:val="-18"/>
        </w:rPr>
        <w:t xml:space="preserve"> </w:t>
      </w:r>
      <w:r w:rsidRPr="00BE327F">
        <w:rPr>
          <w:rFonts w:eastAsia="Calibri"/>
          <w:i/>
          <w:color w:val="FF0000"/>
        </w:rPr>
        <w:t>civilë</w:t>
      </w:r>
      <w:r w:rsidRPr="00BE327F">
        <w:rPr>
          <w:rFonts w:eastAsia="Calibri"/>
          <w:i/>
          <w:color w:val="FF0000"/>
          <w:spacing w:val="-14"/>
        </w:rPr>
        <w:t xml:space="preserve"> </w:t>
      </w:r>
      <w:r w:rsidRPr="00BE327F">
        <w:rPr>
          <w:rFonts w:eastAsia="Calibri"/>
          <w:i/>
          <w:color w:val="FF0000"/>
        </w:rPr>
        <w:t>të</w:t>
      </w:r>
      <w:r w:rsidRPr="00BE327F">
        <w:rPr>
          <w:rFonts w:eastAsia="Calibri"/>
          <w:i/>
          <w:color w:val="FF0000"/>
          <w:spacing w:val="-10"/>
        </w:rPr>
        <w:t xml:space="preserve"> </w:t>
      </w:r>
      <w:r w:rsidRPr="00BE327F">
        <w:rPr>
          <w:rFonts w:eastAsia="Calibri"/>
          <w:i/>
          <w:color w:val="FF0000"/>
        </w:rPr>
        <w:t>së</w:t>
      </w:r>
      <w:r w:rsidRPr="00BE327F">
        <w:rPr>
          <w:rFonts w:eastAsia="Calibri"/>
          <w:i/>
          <w:color w:val="FF0000"/>
          <w:spacing w:val="-11"/>
        </w:rPr>
        <w:t xml:space="preserve"> </w:t>
      </w:r>
      <w:r w:rsidRPr="00BE327F">
        <w:rPr>
          <w:rFonts w:eastAsia="Calibri"/>
          <w:i/>
          <w:color w:val="FF0000"/>
        </w:rPr>
        <w:t>njëjtës</w:t>
      </w:r>
      <w:r w:rsidRPr="00BE327F">
        <w:rPr>
          <w:rFonts w:eastAsia="Calibri"/>
          <w:i/>
          <w:color w:val="FF0000"/>
          <w:spacing w:val="-15"/>
        </w:rPr>
        <w:t xml:space="preserve"> </w:t>
      </w:r>
      <w:r w:rsidRPr="00BE327F">
        <w:rPr>
          <w:rFonts w:eastAsia="Calibri"/>
          <w:i/>
          <w:color w:val="FF0000"/>
        </w:rPr>
        <w:t>kategori, në</w:t>
      </w:r>
      <w:r w:rsidRPr="00BE327F">
        <w:rPr>
          <w:rFonts w:eastAsia="Calibri"/>
          <w:i/>
          <w:color w:val="FF0000"/>
          <w:spacing w:val="-2"/>
        </w:rPr>
        <w:t xml:space="preserve"> </w:t>
      </w:r>
      <w:r w:rsidRPr="00BE327F">
        <w:rPr>
          <w:rFonts w:eastAsia="Calibri"/>
          <w:i/>
          <w:color w:val="FF0000"/>
        </w:rPr>
        <w:t>të</w:t>
      </w:r>
      <w:r w:rsidRPr="00BE327F">
        <w:rPr>
          <w:rFonts w:eastAsia="Calibri"/>
          <w:i/>
          <w:color w:val="FF0000"/>
          <w:spacing w:val="-1"/>
        </w:rPr>
        <w:t xml:space="preserve"> </w:t>
      </w:r>
      <w:r w:rsidRPr="00BE327F">
        <w:rPr>
          <w:rFonts w:eastAsia="Calibri"/>
          <w:i/>
          <w:color w:val="FF0000"/>
        </w:rPr>
        <w:t>gjitha</w:t>
      </w:r>
      <w:r w:rsidRPr="00BE327F">
        <w:rPr>
          <w:rFonts w:eastAsia="Calibri"/>
          <w:i/>
          <w:color w:val="FF0000"/>
          <w:spacing w:val="-5"/>
        </w:rPr>
        <w:t xml:space="preserve"> </w:t>
      </w:r>
      <w:r w:rsidRPr="00BE327F">
        <w:rPr>
          <w:rFonts w:eastAsia="Calibri"/>
          <w:i/>
          <w:color w:val="FF0000"/>
        </w:rPr>
        <w:t xml:space="preserve">insitucionet </w:t>
      </w:r>
      <w:r w:rsidRPr="00BE327F">
        <w:rPr>
          <w:rFonts w:eastAsia="Calibri"/>
          <w:i/>
          <w:color w:val="FF0000"/>
          <w:spacing w:val="-10"/>
        </w:rPr>
        <w:t xml:space="preserve"> </w:t>
      </w:r>
      <w:r w:rsidRPr="00BE327F">
        <w:rPr>
          <w:rFonts w:eastAsia="Calibri"/>
          <w:i/>
          <w:color w:val="FF0000"/>
        </w:rPr>
        <w:t>pjesë</w:t>
      </w:r>
      <w:r w:rsidRPr="00BE327F">
        <w:rPr>
          <w:rFonts w:eastAsia="Calibri"/>
          <w:i/>
          <w:color w:val="FF0000"/>
          <w:spacing w:val="-5"/>
        </w:rPr>
        <w:t xml:space="preserve"> </w:t>
      </w:r>
      <w:r w:rsidRPr="00BE327F">
        <w:rPr>
          <w:rFonts w:eastAsia="Calibri"/>
          <w:i/>
          <w:color w:val="FF0000"/>
        </w:rPr>
        <w:t>e</w:t>
      </w:r>
      <w:r w:rsidRPr="00BE327F">
        <w:rPr>
          <w:rFonts w:eastAsia="Calibri"/>
          <w:i/>
          <w:color w:val="FF0000"/>
          <w:spacing w:val="-1"/>
        </w:rPr>
        <w:t xml:space="preserve"> </w:t>
      </w:r>
      <w:r w:rsidRPr="00BE327F">
        <w:rPr>
          <w:rFonts w:eastAsia="Calibri"/>
          <w:i/>
          <w:color w:val="FF0000"/>
        </w:rPr>
        <w:t>shërbimit</w:t>
      </w:r>
      <w:r w:rsidRPr="00BE327F">
        <w:rPr>
          <w:rFonts w:eastAsia="Calibri"/>
          <w:i/>
          <w:color w:val="FF0000"/>
          <w:spacing w:val="-8"/>
        </w:rPr>
        <w:t xml:space="preserve"> </w:t>
      </w:r>
      <w:r w:rsidRPr="00BE327F">
        <w:rPr>
          <w:rFonts w:eastAsia="Calibri"/>
          <w:i/>
          <w:color w:val="FF0000"/>
        </w:rPr>
        <w:t>civil.</w:t>
      </w:r>
    </w:p>
    <w:p w:rsidR="002B44F9" w:rsidRPr="00BE327F" w:rsidRDefault="002B44F9" w:rsidP="002B44F9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2B44F9" w:rsidRPr="00BE327F" w:rsidRDefault="002B44F9" w:rsidP="002B44F9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E327F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 xml:space="preserve"> .</w:t>
      </w:r>
      <w:r w:rsidRPr="00BE327F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BE327F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KUSHTET</w:t>
      </w:r>
      <w:r w:rsidRPr="00BE327F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PËR</w:t>
      </w:r>
      <w:r w:rsidRPr="00BE327F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LËVIZJEN</w:t>
      </w:r>
      <w:r w:rsidRPr="00BE327F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PARALELE</w:t>
      </w:r>
      <w:r w:rsidRPr="00BE327F">
        <w:rPr>
          <w:rFonts w:ascii="Times New Roman" w:eastAsia="Calibri" w:hAnsi="Times New Roman"/>
          <w:b/>
          <w:color w:val="000000"/>
          <w:spacing w:val="-10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DHE</w:t>
      </w:r>
      <w:r w:rsidRPr="00BE327F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KRITERET</w:t>
      </w:r>
      <w:r w:rsidRPr="00BE327F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E</w:t>
      </w:r>
      <w:r w:rsidRPr="00BE327F">
        <w:rPr>
          <w:rFonts w:ascii="Times New Roman" w:eastAsia="Calibri" w:hAnsi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2B44F9" w:rsidRPr="00BE327F" w:rsidRDefault="002B44F9" w:rsidP="002B44F9">
      <w:pPr>
        <w:ind w:left="116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44F9" w:rsidRPr="00BE327F" w:rsidRDefault="002B44F9" w:rsidP="002B44F9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BE327F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BE327F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BE327F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proofErr w:type="spellEnd"/>
      <w:r w:rsidRPr="00BE327F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për</w:t>
      </w:r>
      <w:proofErr w:type="spellEnd"/>
      <w:r w:rsidRPr="00BE327F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proofErr w:type="spellEnd"/>
      <w:r w:rsidRPr="00BE327F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proofErr w:type="spellEnd"/>
      <w:r w:rsidRPr="00BE327F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BE327F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BE327F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2B44F9" w:rsidRPr="00BE327F" w:rsidRDefault="002B44F9" w:rsidP="002B44F9">
      <w:pPr>
        <w:spacing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a-  </w:t>
      </w:r>
      <w:r w:rsidRPr="00BE327F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jenë</w:t>
      </w:r>
      <w:proofErr w:type="spellEnd"/>
      <w:r w:rsidRPr="00BE327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nëpunës</w:t>
      </w:r>
      <w:proofErr w:type="spellEnd"/>
      <w:r w:rsidRPr="00BE327F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sz w:val="24"/>
          <w:szCs w:val="24"/>
        </w:rPr>
        <w:t>civil</w:t>
      </w:r>
      <w:r w:rsidRPr="00BE327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konfirmuar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>,</w:t>
      </w:r>
      <w:r w:rsidRPr="00BE327F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proofErr w:type="spellStart"/>
      <w:proofErr w:type="gramStart"/>
      <w:r w:rsidRPr="00BE327F">
        <w:rPr>
          <w:rFonts w:ascii="Times New Roman" w:eastAsia="Calibri" w:hAnsi="Times New Roman" w:cs="Times New Roman"/>
          <w:sz w:val="24"/>
          <w:szCs w:val="24"/>
        </w:rPr>
        <w:t>brenda</w:t>
      </w:r>
      <w:proofErr w:type="spellEnd"/>
      <w:proofErr w:type="gramEnd"/>
      <w:r w:rsidRPr="00BE327F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BE327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njëjtës</w:t>
      </w:r>
      <w:proofErr w:type="spellEnd"/>
      <w:r w:rsidRPr="00BE327F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kategori</w:t>
      </w:r>
      <w:proofErr w:type="spellEnd"/>
      <w:r w:rsidRPr="00BE327F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sz w:val="24"/>
          <w:szCs w:val="24"/>
        </w:rPr>
        <w:t>(I</w:t>
      </w:r>
      <w:r w:rsidR="000A172A">
        <w:rPr>
          <w:rFonts w:ascii="Times New Roman" w:eastAsia="Calibri" w:hAnsi="Times New Roman" w:cs="Times New Roman"/>
          <w:sz w:val="24"/>
          <w:szCs w:val="24"/>
        </w:rPr>
        <w:t>V-a</w:t>
      </w:r>
      <w:r w:rsidRPr="00BE327F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2B44F9" w:rsidRPr="00BE327F" w:rsidRDefault="002B44F9" w:rsidP="002B44F9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b- </w:t>
      </w:r>
      <w:r w:rsidRPr="00BE327F">
        <w:rPr>
          <w:rFonts w:ascii="Times New Roman" w:eastAsia="Calibri" w:hAnsi="Times New Roman" w:cs="Times New Roman"/>
          <w:spacing w:val="49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proofErr w:type="gramEnd"/>
      <w:r w:rsidRPr="00BE327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mos</w:t>
      </w:r>
      <w:proofErr w:type="spellEnd"/>
      <w:r w:rsidRPr="00BE327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BE327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masë</w:t>
      </w:r>
      <w:proofErr w:type="spellEnd"/>
      <w:r w:rsidRPr="00BE327F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disiplinore</w:t>
      </w:r>
      <w:proofErr w:type="spellEnd"/>
      <w:r w:rsidRPr="00BE327F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BE327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fuqi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B44F9" w:rsidRPr="00BE327F" w:rsidRDefault="002B44F9" w:rsidP="002B44F9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c-  </w:t>
      </w:r>
      <w:r w:rsidRPr="00BE327F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BE327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paktën</w:t>
      </w:r>
      <w:proofErr w:type="spellEnd"/>
      <w:r w:rsidRPr="00BE327F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BE327F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sz w:val="24"/>
          <w:szCs w:val="24"/>
        </w:rPr>
        <w:t>e</w:t>
      </w:r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proofErr w:type="gramStart"/>
      <w:r w:rsidRPr="00BE327F">
        <w:rPr>
          <w:rFonts w:ascii="Times New Roman" w:eastAsia="Calibri" w:hAnsi="Times New Roman" w:cs="Times New Roman"/>
          <w:sz w:val="24"/>
          <w:szCs w:val="24"/>
        </w:rPr>
        <w:t>fundit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proofErr w:type="gramEnd"/>
      <w:r w:rsidRPr="00BE327F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r w:rsidRPr="00BE327F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apo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shumë</w:t>
      </w:r>
      <w:proofErr w:type="spellEnd"/>
      <w:r w:rsidRPr="00BE327F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>”;</w:t>
      </w:r>
    </w:p>
    <w:p w:rsidR="002B44F9" w:rsidRPr="00BE327F" w:rsidRDefault="002B44F9" w:rsidP="002B44F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526A1" w:rsidRPr="00BE327F" w:rsidRDefault="002B44F9" w:rsidP="00A526A1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BE327F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BE327F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BE327F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proofErr w:type="spellEnd"/>
      <w:r w:rsidRPr="00BE327F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BE327F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proofErr w:type="spellEnd"/>
      <w:r w:rsidRPr="00BE327F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BE327F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BE327F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176B8" w:rsidRPr="00BE327F" w:rsidRDefault="008176B8" w:rsidP="00BE327F">
      <w:pPr>
        <w:pStyle w:val="ListParagraph"/>
        <w:numPr>
          <w:ilvl w:val="0"/>
          <w:numId w:val="86"/>
        </w:numPr>
        <w:spacing w:line="276" w:lineRule="auto"/>
        <w:rPr>
          <w:rFonts w:eastAsia="Calibri"/>
        </w:rPr>
      </w:pPr>
      <w:r w:rsidRPr="00BE327F">
        <w:rPr>
          <w:shd w:val="clear" w:color="auto" w:fill="FFFFFF"/>
        </w:rPr>
        <w:t xml:space="preserve">Të zotërojnë </w:t>
      </w:r>
      <w:r w:rsidR="00C10F3A">
        <w:rPr>
          <w:shd w:val="clear" w:color="auto" w:fill="FFFFFF"/>
        </w:rPr>
        <w:t xml:space="preserve">minimalisht </w:t>
      </w:r>
      <w:r w:rsidR="000A172A">
        <w:rPr>
          <w:shd w:val="clear" w:color="auto" w:fill="FFFFFF"/>
        </w:rPr>
        <w:t xml:space="preserve">diplomë Bachelor </w:t>
      </w:r>
      <w:r w:rsidR="00BE327F" w:rsidRPr="00BE327F">
        <w:rPr>
          <w:rFonts w:eastAsia="Calibri"/>
        </w:rPr>
        <w:t>në</w:t>
      </w:r>
      <w:r w:rsidR="00BE327F" w:rsidRPr="00BE327F">
        <w:rPr>
          <w:rFonts w:eastAsia="Calibri"/>
          <w:spacing w:val="19"/>
        </w:rPr>
        <w:t xml:space="preserve"> degët </w:t>
      </w:r>
      <w:r w:rsidR="00A83B22" w:rsidRPr="00BE327F">
        <w:rPr>
          <w:rFonts w:eastAsia="Calibri"/>
          <w:spacing w:val="19"/>
        </w:rPr>
        <w:t>Hidroteknikë</w:t>
      </w:r>
      <w:r w:rsidR="00BE327F" w:rsidRPr="00BE327F">
        <w:rPr>
          <w:rFonts w:eastAsia="Calibri"/>
          <w:spacing w:val="19"/>
        </w:rPr>
        <w:t xml:space="preserve">, </w:t>
      </w:r>
      <w:r w:rsidR="00A83B22" w:rsidRPr="00BE327F">
        <w:rPr>
          <w:rFonts w:eastAsia="Calibri"/>
          <w:spacing w:val="19"/>
        </w:rPr>
        <w:t>Inxhinieri</w:t>
      </w:r>
      <w:r w:rsidR="00A83B22">
        <w:rPr>
          <w:rFonts w:eastAsia="Calibri"/>
          <w:spacing w:val="19"/>
        </w:rPr>
        <w:t xml:space="preserve"> Ndërtimi</w:t>
      </w:r>
      <w:r w:rsidR="00A83B22">
        <w:t>,  Gjeologji,</w:t>
      </w:r>
      <w:r w:rsidR="00BE327F" w:rsidRPr="00BE327F">
        <w:t xml:space="preserve"> </w:t>
      </w:r>
      <w:r w:rsidR="00E34CBF">
        <w:t xml:space="preserve">Drejtësi </w:t>
      </w:r>
      <w:r w:rsidR="00A83B22">
        <w:t xml:space="preserve">dhe </w:t>
      </w:r>
      <w:r w:rsidR="00BE327F" w:rsidRPr="00BE327F">
        <w:t xml:space="preserve"> </w:t>
      </w:r>
      <w:r w:rsidR="00733CCE">
        <w:t>Ekonomik.</w:t>
      </w:r>
    </w:p>
    <w:p w:rsidR="008176B8" w:rsidRDefault="008176B8" w:rsidP="00BE327F">
      <w:pPr>
        <w:pStyle w:val="ListParagraph"/>
        <w:widowControl w:val="0"/>
        <w:numPr>
          <w:ilvl w:val="0"/>
          <w:numId w:val="86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BE327F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8F7113" w:rsidRPr="00AA0343" w:rsidRDefault="008F7113" w:rsidP="008F7113">
      <w:pPr>
        <w:pStyle w:val="NoSpacing"/>
        <w:numPr>
          <w:ilvl w:val="0"/>
          <w:numId w:val="86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A0343">
        <w:rPr>
          <w:rFonts w:ascii="Times New Roman" w:hAnsi="Times New Roman"/>
          <w:color w:val="000000"/>
          <w:sz w:val="24"/>
          <w:szCs w:val="24"/>
        </w:rPr>
        <w:t>Preferohet</w:t>
      </w:r>
      <w:proofErr w:type="spellEnd"/>
      <w:r w:rsidRPr="00AA034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0343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A034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0343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AA034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A0343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AA034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A0343">
        <w:rPr>
          <w:rFonts w:ascii="Times New Roman" w:hAnsi="Times New Roman"/>
          <w:color w:val="000000"/>
          <w:sz w:val="24"/>
          <w:szCs w:val="24"/>
        </w:rPr>
        <w:t>punë</w:t>
      </w:r>
      <w:proofErr w:type="spellEnd"/>
      <w:r w:rsidRPr="00AA0343">
        <w:rPr>
          <w:rFonts w:ascii="Times New Roman" w:eastAsia="Calibri" w:hAnsi="Times New Roman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proofErr w:type="spellStart"/>
      <w:r w:rsidRPr="00AA0343">
        <w:rPr>
          <w:rFonts w:ascii="Times New Roman" w:eastAsia="Calibri" w:hAnsi="Times New Roman"/>
          <w:sz w:val="24"/>
          <w:szCs w:val="24"/>
        </w:rPr>
        <w:t>në</w:t>
      </w:r>
      <w:proofErr w:type="spellEnd"/>
      <w:proofErr w:type="gramEnd"/>
      <w:r w:rsidRPr="00AA0343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AA0343">
        <w:rPr>
          <w:rFonts w:ascii="Times New Roman" w:eastAsia="Calibri" w:hAnsi="Times New Roman"/>
          <w:spacing w:val="19"/>
          <w:sz w:val="24"/>
          <w:szCs w:val="24"/>
        </w:rPr>
        <w:t>këtë</w:t>
      </w:r>
      <w:proofErr w:type="spellEnd"/>
      <w:r w:rsidRPr="00AA0343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AA0343">
        <w:rPr>
          <w:rFonts w:ascii="Times New Roman" w:hAnsi="Times New Roman"/>
          <w:color w:val="000000"/>
          <w:sz w:val="24"/>
          <w:szCs w:val="24"/>
        </w:rPr>
        <w:t>fushë</w:t>
      </w:r>
      <w:proofErr w:type="spellEnd"/>
      <w:r w:rsidRPr="00AA0343">
        <w:rPr>
          <w:rFonts w:ascii="Times New Roman" w:hAnsi="Times New Roman"/>
          <w:color w:val="000000"/>
          <w:sz w:val="24"/>
          <w:szCs w:val="24"/>
        </w:rPr>
        <w:t>.</w:t>
      </w:r>
    </w:p>
    <w:p w:rsidR="008F7113" w:rsidRDefault="008F7113" w:rsidP="008F7113">
      <w:pPr>
        <w:pStyle w:val="ListParagraph"/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</w:p>
    <w:p w:rsidR="008F7113" w:rsidRPr="00BE327F" w:rsidRDefault="008F7113" w:rsidP="008F7113">
      <w:pPr>
        <w:pStyle w:val="ListParagraph"/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</w:p>
    <w:p w:rsidR="00F82067" w:rsidRPr="00BE327F" w:rsidRDefault="00F82067" w:rsidP="002B44F9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82067" w:rsidRPr="00BE327F" w:rsidRDefault="00F82067" w:rsidP="002B44F9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F7113" w:rsidRDefault="002B44F9" w:rsidP="002B44F9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 w:rsidRPr="00BE327F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2B44F9" w:rsidRPr="00BE327F" w:rsidRDefault="002B44F9" w:rsidP="002B44F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BE327F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BE327F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1.2     </w:t>
      </w:r>
      <w:r w:rsidRPr="00BE327F">
        <w:rPr>
          <w:rFonts w:ascii="Times New Roman" w:hAnsi="Times New Roman"/>
          <w:b/>
          <w:sz w:val="24"/>
          <w:szCs w:val="24"/>
        </w:rPr>
        <w:t>DOKUMENTACIONI</w:t>
      </w:r>
      <w:proofErr w:type="gramStart"/>
      <w:r w:rsidRPr="00BE327F">
        <w:rPr>
          <w:rFonts w:ascii="Times New Roman" w:hAnsi="Times New Roman"/>
          <w:b/>
          <w:sz w:val="24"/>
          <w:szCs w:val="24"/>
        </w:rPr>
        <w:t>,</w:t>
      </w:r>
      <w:r w:rsidRPr="00BE327F">
        <w:rPr>
          <w:rFonts w:ascii="Times New Roman" w:hAnsi="Times New Roman"/>
          <w:b/>
          <w:spacing w:val="-19"/>
          <w:sz w:val="24"/>
          <w:szCs w:val="24"/>
        </w:rPr>
        <w:t xml:space="preserve">  </w:t>
      </w:r>
      <w:r w:rsidRPr="00BE327F">
        <w:rPr>
          <w:rFonts w:ascii="Times New Roman" w:hAnsi="Times New Roman"/>
          <w:b/>
          <w:sz w:val="24"/>
          <w:szCs w:val="24"/>
        </w:rPr>
        <w:t>MËNYRA</w:t>
      </w:r>
      <w:proofErr w:type="gramEnd"/>
      <w:r w:rsidRPr="00BE327F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BE327F">
        <w:rPr>
          <w:rFonts w:ascii="Times New Roman" w:hAnsi="Times New Roman"/>
          <w:b/>
          <w:sz w:val="24"/>
          <w:szCs w:val="24"/>
        </w:rPr>
        <w:t>DHE</w:t>
      </w:r>
      <w:r w:rsidRPr="00BE327F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BE327F">
        <w:rPr>
          <w:rFonts w:ascii="Times New Roman" w:hAnsi="Times New Roman"/>
          <w:b/>
          <w:sz w:val="24"/>
          <w:szCs w:val="24"/>
        </w:rPr>
        <w:t xml:space="preserve">AFATI </w:t>
      </w:r>
      <w:r w:rsidRPr="00BE327F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BE327F">
        <w:rPr>
          <w:rFonts w:ascii="Times New Roman" w:hAnsi="Times New Roman"/>
          <w:b/>
          <w:sz w:val="24"/>
          <w:szCs w:val="24"/>
        </w:rPr>
        <w:t>I</w:t>
      </w:r>
      <w:r w:rsidRPr="00BE327F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BE327F">
        <w:rPr>
          <w:rFonts w:ascii="Times New Roman" w:hAnsi="Times New Roman"/>
          <w:b/>
          <w:sz w:val="24"/>
          <w:szCs w:val="24"/>
        </w:rPr>
        <w:t>DORËZIMIT</w:t>
      </w:r>
    </w:p>
    <w:p w:rsidR="00BE327F" w:rsidRPr="00BE327F" w:rsidRDefault="00BE327F" w:rsidP="002B44F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2B44F9" w:rsidRPr="00BE327F" w:rsidRDefault="002B44F9" w:rsidP="002B44F9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BE327F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BE327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aplikojnë</w:t>
      </w:r>
      <w:proofErr w:type="spellEnd"/>
      <w:r w:rsidRPr="00BE327F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duhet</w:t>
      </w:r>
      <w:proofErr w:type="spellEnd"/>
      <w:r w:rsidRPr="00BE327F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dorëzojnë</w:t>
      </w:r>
      <w:proofErr w:type="spellEnd"/>
      <w:r w:rsidRPr="00BE327F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dokumentat</w:t>
      </w:r>
      <w:proofErr w:type="spellEnd"/>
      <w:r w:rsidRPr="00BE327F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më</w:t>
      </w:r>
      <w:proofErr w:type="spellEnd"/>
      <w:r w:rsidRPr="00BE327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poshtë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409BE" w:rsidRPr="00BE327F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BE327F">
        <w:rPr>
          <w:rFonts w:eastAsia="Calibri"/>
        </w:rPr>
        <w:t>Kërkesë për punësim / lëvizje paralele</w:t>
      </w:r>
    </w:p>
    <w:p w:rsidR="00A409BE" w:rsidRPr="00BE327F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BE327F">
        <w:t>Jetëshkrim i plotësuar në përputhje me formatin europian</w:t>
      </w:r>
      <w:r w:rsidRPr="00BE327F">
        <w:rPr>
          <w:rFonts w:eastAsia="Calibri"/>
        </w:rPr>
        <w:t xml:space="preserve"> </w:t>
      </w:r>
    </w:p>
    <w:p w:rsidR="00A409BE" w:rsidRPr="00BE327F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BE327F">
        <w:rPr>
          <w:rFonts w:eastAsia="Calibri"/>
        </w:rPr>
        <w:t xml:space="preserve">Fotokopje </w:t>
      </w:r>
      <w:r w:rsidRPr="00BE327F">
        <w:rPr>
          <w:rFonts w:eastAsia="Calibri"/>
          <w:spacing w:val="-9"/>
        </w:rPr>
        <w:t xml:space="preserve"> </w:t>
      </w:r>
      <w:r w:rsidRPr="00BE327F">
        <w:rPr>
          <w:rFonts w:eastAsia="Calibri"/>
        </w:rPr>
        <w:t>të</w:t>
      </w:r>
      <w:r w:rsidRPr="00BE327F">
        <w:rPr>
          <w:rFonts w:eastAsia="Calibri"/>
          <w:spacing w:val="-1"/>
        </w:rPr>
        <w:t xml:space="preserve"> </w:t>
      </w:r>
      <w:r w:rsidRPr="00BE327F">
        <w:rPr>
          <w:rFonts w:eastAsia="Calibri"/>
        </w:rPr>
        <w:t xml:space="preserve">letërnjoftimit </w:t>
      </w:r>
      <w:r w:rsidRPr="00BE327F">
        <w:rPr>
          <w:rFonts w:eastAsia="Calibri"/>
          <w:spacing w:val="-11"/>
        </w:rPr>
        <w:t xml:space="preserve"> </w:t>
      </w:r>
      <w:r w:rsidRPr="00BE327F">
        <w:rPr>
          <w:rFonts w:eastAsia="Calibri"/>
        </w:rPr>
        <w:t>(ID)</w:t>
      </w:r>
    </w:p>
    <w:p w:rsidR="00A409BE" w:rsidRPr="00BE327F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BE327F">
        <w:rPr>
          <w:rFonts w:eastAsia="Calibri"/>
        </w:rPr>
        <w:t xml:space="preserve">Çertifikatë personale </w:t>
      </w:r>
    </w:p>
    <w:p w:rsidR="00A409BE" w:rsidRPr="00BE327F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BE327F">
        <w:rPr>
          <w:rFonts w:eastAsia="Calibri"/>
        </w:rPr>
        <w:t>Çertifikatë familjare</w:t>
      </w:r>
    </w:p>
    <w:p w:rsidR="00A409BE" w:rsidRPr="00BE327F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BE327F">
        <w:rPr>
          <w:rFonts w:eastAsia="Calibri"/>
        </w:rPr>
        <w:t>Fotokopje</w:t>
      </w:r>
      <w:r w:rsidRPr="00BE327F">
        <w:rPr>
          <w:rFonts w:eastAsia="Calibri"/>
          <w:spacing w:val="-9"/>
        </w:rPr>
        <w:t xml:space="preserve"> </w:t>
      </w:r>
      <w:r w:rsidRPr="00BE327F">
        <w:rPr>
          <w:rFonts w:eastAsia="Calibri"/>
        </w:rPr>
        <w:t>të</w:t>
      </w:r>
      <w:r w:rsidRPr="00BE327F">
        <w:rPr>
          <w:rFonts w:eastAsia="Calibri"/>
          <w:spacing w:val="-1"/>
        </w:rPr>
        <w:t xml:space="preserve"> </w:t>
      </w:r>
      <w:r w:rsidRPr="00BE327F">
        <w:rPr>
          <w:rFonts w:eastAsia="Calibri"/>
        </w:rPr>
        <w:t>diplomës dhe suplementit/listës së notave</w:t>
      </w:r>
    </w:p>
    <w:p w:rsidR="00A409BE" w:rsidRPr="00BE327F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BE327F">
        <w:rPr>
          <w:rFonts w:eastAsia="Calibri"/>
        </w:rPr>
        <w:t>Fotokopje</w:t>
      </w:r>
      <w:r w:rsidRPr="00BE327F">
        <w:rPr>
          <w:rFonts w:eastAsia="Calibri"/>
          <w:spacing w:val="-9"/>
        </w:rPr>
        <w:t xml:space="preserve"> </w:t>
      </w:r>
      <w:r w:rsidRPr="00BE327F">
        <w:rPr>
          <w:rFonts w:eastAsia="Calibri"/>
        </w:rPr>
        <w:t>të</w:t>
      </w:r>
      <w:r w:rsidRPr="00BE327F">
        <w:rPr>
          <w:rFonts w:eastAsia="Calibri"/>
          <w:spacing w:val="-1"/>
        </w:rPr>
        <w:t xml:space="preserve"> </w:t>
      </w:r>
      <w:r w:rsidRPr="00BE327F">
        <w:rPr>
          <w:rFonts w:eastAsia="Calibri"/>
        </w:rPr>
        <w:t>librezës</w:t>
      </w:r>
      <w:r w:rsidRPr="00BE327F">
        <w:rPr>
          <w:rFonts w:eastAsia="Calibri"/>
          <w:spacing w:val="-7"/>
        </w:rPr>
        <w:t xml:space="preserve"> </w:t>
      </w:r>
      <w:r w:rsidRPr="00BE327F">
        <w:rPr>
          <w:rFonts w:eastAsia="Calibri"/>
        </w:rPr>
        <w:t>së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punës</w:t>
      </w:r>
      <w:r w:rsidRPr="00BE327F">
        <w:rPr>
          <w:rFonts w:eastAsia="Calibri"/>
          <w:spacing w:val="-6"/>
        </w:rPr>
        <w:t xml:space="preserve"> </w:t>
      </w:r>
      <w:r w:rsidRPr="00BE327F">
        <w:rPr>
          <w:rFonts w:eastAsia="Calibri"/>
        </w:rPr>
        <w:t>(të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gjitha</w:t>
      </w:r>
      <w:r w:rsidRPr="00BE327F">
        <w:rPr>
          <w:rFonts w:eastAsia="Calibri"/>
          <w:spacing w:val="-5"/>
        </w:rPr>
        <w:t xml:space="preserve"> </w:t>
      </w:r>
      <w:r w:rsidRPr="00BE327F">
        <w:rPr>
          <w:rFonts w:eastAsia="Calibri"/>
        </w:rPr>
        <w:t>faqet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që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vërtetojnë</w:t>
      </w:r>
      <w:r w:rsidRPr="00BE327F">
        <w:rPr>
          <w:rFonts w:eastAsia="Calibri"/>
          <w:spacing w:val="-9"/>
        </w:rPr>
        <w:t xml:space="preserve"> </w:t>
      </w:r>
      <w:r w:rsidRPr="00BE327F">
        <w:rPr>
          <w:rFonts w:eastAsia="Calibri"/>
        </w:rPr>
        <w:t>eksperiencën</w:t>
      </w:r>
      <w:r w:rsidRPr="00BE327F">
        <w:rPr>
          <w:rFonts w:eastAsia="Calibri"/>
          <w:spacing w:val="-13"/>
        </w:rPr>
        <w:t xml:space="preserve"> </w:t>
      </w:r>
      <w:r w:rsidRPr="00BE327F">
        <w:rPr>
          <w:rFonts w:eastAsia="Calibri"/>
        </w:rPr>
        <w:t>në</w:t>
      </w:r>
      <w:r w:rsidRPr="00BE327F">
        <w:rPr>
          <w:rFonts w:eastAsia="Calibri"/>
          <w:spacing w:val="-2"/>
        </w:rPr>
        <w:t xml:space="preserve">  </w:t>
      </w:r>
      <w:r w:rsidRPr="00BE327F">
        <w:rPr>
          <w:rFonts w:eastAsia="Calibri"/>
        </w:rPr>
        <w:t>punë);</w:t>
      </w:r>
    </w:p>
    <w:p w:rsidR="00A409BE" w:rsidRPr="00BE327F" w:rsidRDefault="00A409BE" w:rsidP="00A409BE">
      <w:pPr>
        <w:pStyle w:val="ListParagraph"/>
        <w:numPr>
          <w:ilvl w:val="0"/>
          <w:numId w:val="85"/>
        </w:numPr>
        <w:rPr>
          <w:rFonts w:eastAsia="Calibri"/>
        </w:rPr>
      </w:pPr>
      <w:r w:rsidRPr="00BE327F">
        <w:rPr>
          <w:rFonts w:eastAsia="Calibri"/>
        </w:rPr>
        <w:t>Vërtetim</w:t>
      </w:r>
      <w:r w:rsidRPr="00BE327F">
        <w:rPr>
          <w:rFonts w:eastAsia="Calibri"/>
          <w:spacing w:val="-7"/>
        </w:rPr>
        <w:t xml:space="preserve"> </w:t>
      </w:r>
      <w:r w:rsidRPr="00BE327F">
        <w:rPr>
          <w:rFonts w:eastAsia="Calibri"/>
        </w:rPr>
        <w:t>të</w:t>
      </w:r>
      <w:r w:rsidRPr="00BE327F">
        <w:rPr>
          <w:rFonts w:eastAsia="Calibri"/>
          <w:spacing w:val="-1"/>
        </w:rPr>
        <w:t xml:space="preserve"> </w:t>
      </w:r>
      <w:r w:rsidRPr="00BE327F">
        <w:rPr>
          <w:rFonts w:eastAsia="Calibri"/>
        </w:rPr>
        <w:t>gjendjes</w:t>
      </w:r>
      <w:r w:rsidRPr="00BE327F">
        <w:rPr>
          <w:rFonts w:eastAsia="Calibri"/>
          <w:spacing w:val="-8"/>
        </w:rPr>
        <w:t xml:space="preserve"> </w:t>
      </w:r>
      <w:r w:rsidRPr="00BE327F">
        <w:rPr>
          <w:rFonts w:eastAsia="Calibri"/>
        </w:rPr>
        <w:t>shëndetësore;</w:t>
      </w:r>
    </w:p>
    <w:p w:rsidR="00A409BE" w:rsidRPr="00BE327F" w:rsidRDefault="00A409BE" w:rsidP="00A409BE">
      <w:pPr>
        <w:pStyle w:val="ListParagraph"/>
        <w:numPr>
          <w:ilvl w:val="0"/>
          <w:numId w:val="85"/>
        </w:numPr>
        <w:spacing w:before="36"/>
        <w:ind w:right="-180"/>
        <w:jc w:val="both"/>
        <w:rPr>
          <w:rFonts w:eastAsia="Calibri"/>
        </w:rPr>
      </w:pPr>
      <w:r w:rsidRPr="00BE327F">
        <w:rPr>
          <w:rFonts w:eastAsia="Calibri"/>
        </w:rPr>
        <w:t>Vërtetim të gjendjes</w:t>
      </w:r>
      <w:r w:rsidRPr="00BE327F">
        <w:rPr>
          <w:rFonts w:eastAsia="Calibri"/>
          <w:spacing w:val="-8"/>
        </w:rPr>
        <w:t xml:space="preserve"> </w:t>
      </w:r>
      <w:r w:rsidRPr="00BE327F">
        <w:rPr>
          <w:rFonts w:eastAsia="Calibri"/>
        </w:rPr>
        <w:t xml:space="preserve">gjyqësore / </w:t>
      </w:r>
      <w:r w:rsidRPr="00BE327F">
        <w:t>Vetëdeklarim të gjëndjes gjyqësore</w:t>
      </w:r>
      <w:r w:rsidRPr="00BE327F">
        <w:rPr>
          <w:rFonts w:eastAsia="Calibri"/>
        </w:rPr>
        <w:t>;</w:t>
      </w:r>
    </w:p>
    <w:p w:rsidR="00A409BE" w:rsidRPr="00BE327F" w:rsidRDefault="00A409BE" w:rsidP="00A409BE">
      <w:pPr>
        <w:pStyle w:val="ListParagraph"/>
        <w:numPr>
          <w:ilvl w:val="0"/>
          <w:numId w:val="85"/>
        </w:numPr>
        <w:spacing w:before="36"/>
        <w:ind w:right="-180"/>
        <w:jc w:val="both"/>
        <w:rPr>
          <w:rFonts w:eastAsia="Calibri"/>
        </w:rPr>
      </w:pPr>
      <w:r w:rsidRPr="00BE327F">
        <w:rPr>
          <w:rFonts w:eastAsia="Calibri"/>
        </w:rPr>
        <w:t>Vërtetim për mosndjekje penale nga organet gjyqesore (gjykatë dhe prokurori)</w:t>
      </w:r>
    </w:p>
    <w:p w:rsidR="00A409BE" w:rsidRPr="00BE327F" w:rsidRDefault="00A409BE" w:rsidP="00A409BE">
      <w:pPr>
        <w:pStyle w:val="ListParagraph"/>
        <w:numPr>
          <w:ilvl w:val="0"/>
          <w:numId w:val="85"/>
        </w:numPr>
        <w:spacing w:before="36"/>
        <w:ind w:right="-180"/>
        <w:jc w:val="both"/>
        <w:rPr>
          <w:rFonts w:eastAsia="Calibri"/>
        </w:rPr>
      </w:pPr>
      <w:r w:rsidRPr="00BE327F">
        <w:rPr>
          <w:rFonts w:eastAsia="Calibri"/>
        </w:rPr>
        <w:t>Vlerësimin</w:t>
      </w:r>
      <w:r w:rsidRPr="00BE327F">
        <w:rPr>
          <w:rFonts w:eastAsia="Calibri"/>
          <w:spacing w:val="-10"/>
        </w:rPr>
        <w:t xml:space="preserve"> </w:t>
      </w:r>
      <w:r w:rsidRPr="00BE327F">
        <w:rPr>
          <w:rFonts w:eastAsia="Calibri"/>
        </w:rPr>
        <w:t>e</w:t>
      </w:r>
      <w:r w:rsidRPr="00BE327F">
        <w:rPr>
          <w:rFonts w:eastAsia="Calibri"/>
          <w:spacing w:val="-1"/>
        </w:rPr>
        <w:t xml:space="preserve"> </w:t>
      </w:r>
      <w:r w:rsidRPr="00BE327F">
        <w:rPr>
          <w:rFonts w:eastAsia="Calibri"/>
        </w:rPr>
        <w:t>fundit</w:t>
      </w:r>
      <w:r w:rsidRPr="00BE327F">
        <w:rPr>
          <w:rFonts w:eastAsia="Calibri"/>
          <w:spacing w:val="-5"/>
        </w:rPr>
        <w:t xml:space="preserve"> </w:t>
      </w:r>
      <w:r w:rsidRPr="00BE327F">
        <w:rPr>
          <w:rFonts w:eastAsia="Calibri"/>
        </w:rPr>
        <w:t>nga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eprori</w:t>
      </w:r>
      <w:r w:rsidRPr="00BE327F">
        <w:rPr>
          <w:rFonts w:eastAsia="Calibri"/>
          <w:spacing w:val="-6"/>
        </w:rPr>
        <w:t xml:space="preserve"> </w:t>
      </w:r>
      <w:r w:rsidRPr="00BE327F">
        <w:rPr>
          <w:rFonts w:eastAsia="Calibri"/>
        </w:rPr>
        <w:t>direkt;</w:t>
      </w:r>
    </w:p>
    <w:p w:rsidR="00A409BE" w:rsidRPr="00BE327F" w:rsidRDefault="00A409BE" w:rsidP="00A409BE">
      <w:pPr>
        <w:pStyle w:val="ListParagraph"/>
        <w:numPr>
          <w:ilvl w:val="0"/>
          <w:numId w:val="85"/>
        </w:numPr>
        <w:spacing w:before="36"/>
        <w:ind w:right="-180"/>
        <w:jc w:val="both"/>
        <w:rPr>
          <w:rFonts w:eastAsia="Calibri"/>
        </w:rPr>
      </w:pPr>
      <w:r w:rsidRPr="00BE327F">
        <w:rPr>
          <w:rFonts w:eastAsia="Calibri"/>
        </w:rPr>
        <w:t>Vërtetim</w:t>
      </w:r>
      <w:r w:rsidRPr="00BE327F">
        <w:rPr>
          <w:rFonts w:eastAsia="Calibri"/>
          <w:spacing w:val="-7"/>
        </w:rPr>
        <w:t xml:space="preserve"> </w:t>
      </w:r>
      <w:r w:rsidRPr="00BE327F">
        <w:rPr>
          <w:rFonts w:eastAsia="Calibri"/>
        </w:rPr>
        <w:t>nga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institucioni</w:t>
      </w:r>
      <w:r w:rsidRPr="00BE327F">
        <w:rPr>
          <w:rFonts w:eastAsia="Calibri"/>
          <w:spacing w:val="-9"/>
        </w:rPr>
        <w:t xml:space="preserve"> </w:t>
      </w:r>
      <w:r w:rsidRPr="00BE327F">
        <w:rPr>
          <w:rFonts w:eastAsia="Calibri"/>
        </w:rPr>
        <w:t>që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nuk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ka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masë</w:t>
      </w:r>
      <w:r w:rsidRPr="00BE327F">
        <w:rPr>
          <w:rFonts w:eastAsia="Calibri"/>
          <w:spacing w:val="-5"/>
        </w:rPr>
        <w:t xml:space="preserve"> </w:t>
      </w:r>
      <w:r w:rsidRPr="00BE327F">
        <w:rPr>
          <w:rFonts w:eastAsia="Calibri"/>
        </w:rPr>
        <w:t>displinore</w:t>
      </w:r>
      <w:r w:rsidRPr="00BE327F">
        <w:rPr>
          <w:rFonts w:eastAsia="Calibri"/>
          <w:spacing w:val="-10"/>
        </w:rPr>
        <w:t xml:space="preserve"> </w:t>
      </w:r>
      <w:r w:rsidRPr="00BE327F">
        <w:rPr>
          <w:rFonts w:eastAsia="Calibri"/>
        </w:rPr>
        <w:t>në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fuqi.</w:t>
      </w:r>
    </w:p>
    <w:p w:rsidR="00A409BE" w:rsidRPr="00BE327F" w:rsidRDefault="00A409BE" w:rsidP="00A409BE">
      <w:pPr>
        <w:pStyle w:val="ListParagraph"/>
        <w:numPr>
          <w:ilvl w:val="0"/>
          <w:numId w:val="85"/>
        </w:numPr>
        <w:spacing w:before="36"/>
        <w:ind w:right="-180"/>
        <w:jc w:val="both"/>
        <w:rPr>
          <w:rFonts w:eastAsia="Calibri"/>
        </w:rPr>
      </w:pPr>
      <w:r w:rsidRPr="00BE327F">
        <w:rPr>
          <w:rFonts w:eastAsia="Calibri"/>
        </w:rPr>
        <w:t>Çdo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dokumentacion</w:t>
      </w:r>
      <w:r w:rsidRPr="00BE327F">
        <w:rPr>
          <w:rFonts w:eastAsia="Calibri"/>
          <w:spacing w:val="-14"/>
        </w:rPr>
        <w:t xml:space="preserve"> </w:t>
      </w:r>
      <w:r w:rsidRPr="00BE327F">
        <w:rPr>
          <w:rFonts w:eastAsia="Calibri"/>
        </w:rPr>
        <w:t>tjetër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që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vërteton</w:t>
      </w:r>
      <w:r w:rsidRPr="00BE327F">
        <w:rPr>
          <w:rFonts w:eastAsia="Calibri"/>
          <w:spacing w:val="-7"/>
        </w:rPr>
        <w:t xml:space="preserve"> </w:t>
      </w:r>
      <w:r w:rsidRPr="00BE327F">
        <w:rPr>
          <w:rFonts w:eastAsia="Calibri"/>
        </w:rPr>
        <w:t>trajnimet,</w:t>
      </w:r>
      <w:r w:rsidRPr="00BE327F">
        <w:rPr>
          <w:rFonts w:eastAsia="Calibri"/>
          <w:spacing w:val="-8"/>
        </w:rPr>
        <w:t xml:space="preserve"> </w:t>
      </w:r>
      <w:r w:rsidRPr="00BE327F">
        <w:rPr>
          <w:rFonts w:eastAsia="Calibri"/>
        </w:rPr>
        <w:t>kualifikimet,</w:t>
      </w:r>
      <w:r w:rsidRPr="00BE327F">
        <w:rPr>
          <w:rFonts w:eastAsia="Calibri"/>
          <w:spacing w:val="-11"/>
        </w:rPr>
        <w:t xml:space="preserve"> </w:t>
      </w:r>
      <w:r w:rsidRPr="00BE327F">
        <w:rPr>
          <w:rFonts w:eastAsia="Calibri"/>
        </w:rPr>
        <w:t>arsimin</w:t>
      </w:r>
      <w:r w:rsidRPr="00BE327F">
        <w:rPr>
          <w:rFonts w:eastAsia="Calibri"/>
          <w:spacing w:val="-7"/>
        </w:rPr>
        <w:t xml:space="preserve"> </w:t>
      </w:r>
      <w:r w:rsidRPr="00BE327F">
        <w:rPr>
          <w:rFonts w:eastAsia="Calibri"/>
        </w:rPr>
        <w:t>shtesë,</w:t>
      </w:r>
      <w:r w:rsidRPr="00BE327F">
        <w:rPr>
          <w:rFonts w:eastAsia="Calibri"/>
          <w:spacing w:val="-6"/>
        </w:rPr>
        <w:t xml:space="preserve"> </w:t>
      </w:r>
      <w:r w:rsidRPr="00BE327F">
        <w:rPr>
          <w:rFonts w:eastAsia="Calibri"/>
        </w:rPr>
        <w:t>vlerësimet pozitive</w:t>
      </w:r>
      <w:r w:rsidRPr="00BE327F">
        <w:rPr>
          <w:rFonts w:eastAsia="Calibri"/>
          <w:spacing w:val="-7"/>
        </w:rPr>
        <w:t xml:space="preserve"> </w:t>
      </w:r>
      <w:r w:rsidRPr="00BE327F">
        <w:rPr>
          <w:rFonts w:eastAsia="Calibri"/>
        </w:rPr>
        <w:t>apo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të</w:t>
      </w:r>
      <w:r w:rsidRPr="00BE327F">
        <w:rPr>
          <w:rFonts w:eastAsia="Calibri"/>
          <w:spacing w:val="-1"/>
        </w:rPr>
        <w:t xml:space="preserve"> </w:t>
      </w:r>
      <w:r w:rsidRPr="00BE327F">
        <w:rPr>
          <w:rFonts w:eastAsia="Calibri"/>
        </w:rPr>
        <w:t>tjera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të</w:t>
      </w:r>
      <w:r w:rsidRPr="00BE327F">
        <w:rPr>
          <w:rFonts w:eastAsia="Calibri"/>
          <w:spacing w:val="-1"/>
        </w:rPr>
        <w:t xml:space="preserve"> </w:t>
      </w:r>
      <w:r w:rsidRPr="00BE327F">
        <w:rPr>
          <w:rFonts w:eastAsia="Calibri"/>
        </w:rPr>
        <w:t>përmendura</w:t>
      </w:r>
      <w:r w:rsidRPr="00BE327F">
        <w:rPr>
          <w:rFonts w:eastAsia="Calibri"/>
          <w:spacing w:val="-12"/>
        </w:rPr>
        <w:t xml:space="preserve"> </w:t>
      </w:r>
      <w:r w:rsidRPr="00BE327F">
        <w:rPr>
          <w:rFonts w:eastAsia="Calibri"/>
        </w:rPr>
        <w:t>në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jetë shkrimin</w:t>
      </w:r>
      <w:r w:rsidRPr="00BE327F">
        <w:rPr>
          <w:rFonts w:eastAsia="Calibri"/>
          <w:spacing w:val="-11"/>
        </w:rPr>
        <w:t xml:space="preserve"> </w:t>
      </w:r>
      <w:r w:rsidRPr="00BE327F">
        <w:rPr>
          <w:rFonts w:eastAsia="Calibri"/>
        </w:rPr>
        <w:t>tuaj;</w:t>
      </w:r>
    </w:p>
    <w:p w:rsidR="00A409BE" w:rsidRPr="00BE327F" w:rsidRDefault="00A409BE" w:rsidP="00A409BE">
      <w:pPr>
        <w:pStyle w:val="ListParagraph"/>
        <w:numPr>
          <w:ilvl w:val="0"/>
          <w:numId w:val="85"/>
        </w:numPr>
        <w:spacing w:before="36"/>
        <w:ind w:right="-180"/>
        <w:jc w:val="both"/>
        <w:rPr>
          <w:rFonts w:eastAsia="Calibri"/>
        </w:rPr>
      </w:pPr>
      <w:r w:rsidRPr="00BE327F">
        <w:rPr>
          <w:rFonts w:eastAsia="Calibri"/>
        </w:rPr>
        <w:t>Lista e dokumentave të sipërcituar të jetë e inventarizuar dhe e nënshkruar nga kandidati.</w:t>
      </w:r>
    </w:p>
    <w:p w:rsidR="002B44F9" w:rsidRPr="00BE327F" w:rsidRDefault="002B44F9" w:rsidP="002B44F9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71599" w:rsidRPr="00194989" w:rsidRDefault="00871599" w:rsidP="00871599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71599" w:rsidRPr="00E34CBF" w:rsidRDefault="00871599" w:rsidP="00871599">
      <w:pPr>
        <w:ind w:left="116" w:right="18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spellStart"/>
      <w:proofErr w:type="gram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bëhet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proofErr w:type="gram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Zyrës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një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Ndalesë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Bashkin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ë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Shkodër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proofErr w:type="spellEnd"/>
      <w:r w:rsidRPr="00B14CF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E34CBF" w:rsidRPr="00E34CBF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</w:t>
      </w:r>
      <w:r w:rsidR="00D64158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4</w:t>
      </w:r>
      <w:r w:rsidR="00E34CBF" w:rsidRPr="00E34CBF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proofErr w:type="spellStart"/>
      <w:r w:rsidR="00A83B22" w:rsidRPr="00E34CBF">
        <w:rPr>
          <w:rFonts w:ascii="Times New Roman" w:hAnsi="Times New Roman" w:cs="Times New Roman"/>
          <w:b/>
          <w:color w:val="FF0000"/>
          <w:sz w:val="24"/>
          <w:szCs w:val="24"/>
        </w:rPr>
        <w:t>Nëntor</w:t>
      </w:r>
      <w:proofErr w:type="spellEnd"/>
      <w:r w:rsidR="00A83B22" w:rsidRPr="00E34C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2022</w:t>
      </w:r>
      <w:r w:rsidRPr="00E34CBF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.</w:t>
      </w:r>
    </w:p>
    <w:p w:rsidR="002B44F9" w:rsidRPr="00BE327F" w:rsidRDefault="002B44F9" w:rsidP="002B44F9">
      <w:pPr>
        <w:spacing w:before="6"/>
        <w:rPr>
          <w:rFonts w:ascii="Times New Roman" w:eastAsia="Calibri" w:hAnsi="Times New Roman" w:cs="Times New Roman"/>
          <w:sz w:val="24"/>
          <w:szCs w:val="24"/>
        </w:rPr>
      </w:pPr>
      <w:r w:rsidRPr="00BE327F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BE327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1.3     </w:t>
      </w:r>
      <w:r w:rsidRPr="00BE327F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r w:rsidRPr="00BE327F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BE327F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BE327F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BE327F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BE327F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2B44F9" w:rsidRPr="00BE327F" w:rsidRDefault="002B44F9" w:rsidP="002B44F9">
      <w:pPr>
        <w:ind w:right="19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Bashkia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Shkodër</w:t>
      </w:r>
      <w:proofErr w:type="spellEnd"/>
      <w:r w:rsidRPr="00BE327F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sz w:val="24"/>
          <w:szCs w:val="24"/>
        </w:rPr>
        <w:t>do</w:t>
      </w:r>
      <w:r w:rsidRPr="00BE327F">
        <w:rPr>
          <w:rFonts w:ascii="Times New Roman" w:eastAsia="Calibri" w:hAnsi="Times New Roman" w:cs="Times New Roman"/>
          <w:spacing w:val="19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shpallë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BE327F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faqen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zyrtare</w:t>
      </w:r>
      <w:proofErr w:type="spellEnd"/>
      <w:r w:rsidRPr="00BE327F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internetit</w:t>
      </w:r>
      <w:proofErr w:type="spellEnd"/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>Bashkisë</w:t>
      </w:r>
      <w:proofErr w:type="spellEnd"/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>Shkodër</w:t>
      </w:r>
      <w:proofErr w:type="spellEnd"/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BE327F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BE327F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portalin</w:t>
      </w:r>
      <w:proofErr w:type="spellEnd"/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e </w:t>
      </w:r>
      <w:r w:rsidRPr="00BE327F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Agjensin</w:t>
      </w:r>
      <w:r w:rsidR="00BE327F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Komb</w:t>
      </w:r>
      <w:r w:rsidR="00BE327F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432F6D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BE327F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simit</w:t>
      </w:r>
      <w:proofErr w:type="spellEnd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Aft</w:t>
      </w:r>
      <w:r w:rsidR="00BE327F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="003C4066" w:rsidRPr="00BE327F">
        <w:rPr>
          <w:rFonts w:ascii="Times New Roman" w:hAnsi="Times New Roman" w:cs="Times New Roman"/>
          <w:color w:val="000000"/>
          <w:sz w:val="24"/>
          <w:szCs w:val="24"/>
        </w:rPr>
        <w:t>”,</w:t>
      </w:r>
      <w:r w:rsidRPr="00BE327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listën</w:t>
      </w:r>
      <w:proofErr w:type="spellEnd"/>
      <w:r w:rsidRPr="00BE327F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sz w:val="24"/>
          <w:szCs w:val="24"/>
        </w:rPr>
        <w:t>e</w:t>
      </w:r>
      <w:r w:rsidRPr="00BE327F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kandidatëve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BE327F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Pr="00BE327F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Pr="00BE327F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BE327F">
        <w:rPr>
          <w:rFonts w:ascii="Times New Roman" w:eastAsia="Calibri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kërkesat</w:t>
      </w:r>
      <w:proofErr w:type="spellEnd"/>
      <w:r w:rsidRPr="00BE327F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sz w:val="24"/>
          <w:szCs w:val="24"/>
        </w:rPr>
        <w:t>e</w:t>
      </w:r>
      <w:r w:rsidRPr="00BE327F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posaçme</w:t>
      </w:r>
      <w:proofErr w:type="spellEnd"/>
      <w:r w:rsidRPr="00BE327F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BE327F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procedurën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 e</w:t>
      </w:r>
      <w:r w:rsidRPr="00BE327F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lëvizjes</w:t>
      </w:r>
      <w:proofErr w:type="spellEnd"/>
      <w:r w:rsidRPr="00BE327F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paralele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>,</w:t>
      </w:r>
      <w:r w:rsidRPr="00BE327F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BE327F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datën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>,</w:t>
      </w:r>
      <w:r w:rsidRPr="00BE327F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vendin</w:t>
      </w:r>
      <w:proofErr w:type="spellEnd"/>
      <w:r w:rsidRPr="00BE327F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BE327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orën</w:t>
      </w:r>
      <w:proofErr w:type="spellEnd"/>
      <w:r w:rsidRPr="00BE327F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sz w:val="24"/>
          <w:szCs w:val="24"/>
        </w:rPr>
        <w:t>e</w:t>
      </w:r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saktë</w:t>
      </w:r>
      <w:proofErr w:type="spellEnd"/>
      <w:r w:rsidRPr="00BE327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kur</w:t>
      </w:r>
      <w:proofErr w:type="spellEnd"/>
      <w:r w:rsidRPr="00BE327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sz w:val="24"/>
          <w:szCs w:val="24"/>
        </w:rPr>
        <w:t>do</w:t>
      </w:r>
      <w:r w:rsidRPr="00BE327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zhvillohet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intervista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B44F9" w:rsidRPr="00BE327F" w:rsidRDefault="002B44F9" w:rsidP="002B44F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BE327F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njëjtën</w:t>
      </w:r>
      <w:proofErr w:type="spellEnd"/>
      <w:r w:rsidRPr="00BE327F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datë</w:t>
      </w:r>
      <w:proofErr w:type="spellEnd"/>
      <w:r w:rsidRPr="00BE327F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BE327F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BE327F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BE327F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BE327F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Pr="00BE327F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Pr="00BE327F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sz w:val="24"/>
          <w:szCs w:val="24"/>
        </w:rPr>
        <w:t>e</w:t>
      </w:r>
      <w:r w:rsidRPr="00BE327F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lëvizjes</w:t>
      </w:r>
      <w:proofErr w:type="spellEnd"/>
      <w:r w:rsidRPr="00BE327F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paralele</w:t>
      </w:r>
      <w:proofErr w:type="spellEnd"/>
      <w:r w:rsidRPr="00BE327F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kërkesat</w:t>
      </w:r>
      <w:proofErr w:type="spellEnd"/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sz w:val="24"/>
          <w:szCs w:val="24"/>
        </w:rPr>
        <w:t>e</w:t>
      </w:r>
      <w:r w:rsidRPr="00BE327F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posaçme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 do</w:t>
      </w:r>
      <w:r w:rsidRPr="00BE327F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njoftohen</w:t>
      </w:r>
      <w:proofErr w:type="spellEnd"/>
      <w:r w:rsidRPr="00BE327F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individualisht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BE327F">
        <w:rPr>
          <w:rFonts w:ascii="Times New Roman" w:eastAsia="Calibri" w:hAnsi="Times New Roman" w:cs="Times New Roman"/>
          <w:i/>
          <w:sz w:val="24"/>
          <w:szCs w:val="24"/>
        </w:rPr>
        <w:t>nëpërmjet</w:t>
      </w:r>
      <w:proofErr w:type="spellEnd"/>
      <w:r w:rsidRPr="00BE327F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proofErr w:type="spellStart"/>
      <w:r w:rsidRPr="00BE327F">
        <w:rPr>
          <w:rFonts w:ascii="Times New Roman" w:eastAsia="Calibri" w:hAnsi="Times New Roman" w:cs="Times New Roman"/>
          <w:i/>
          <w:sz w:val="24"/>
          <w:szCs w:val="24"/>
        </w:rPr>
        <w:t>adresës</w:t>
      </w:r>
      <w:proofErr w:type="spellEnd"/>
      <w:proofErr w:type="gramEnd"/>
      <w:r w:rsidRPr="00BE327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i/>
          <w:sz w:val="24"/>
          <w:szCs w:val="24"/>
        </w:rPr>
        <w:t>së</w:t>
      </w:r>
      <w:proofErr w:type="spellEnd"/>
      <w:r w:rsidRPr="00BE327F">
        <w:rPr>
          <w:rFonts w:ascii="Times New Roman" w:eastAsia="Calibri" w:hAnsi="Times New Roman" w:cs="Times New Roman"/>
          <w:i/>
          <w:sz w:val="24"/>
          <w:szCs w:val="24"/>
        </w:rPr>
        <w:t xml:space="preserve"> e-mail)</w:t>
      </w:r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BE327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shkaqet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 xml:space="preserve"> e</w:t>
      </w:r>
      <w:r w:rsidRPr="00BE327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sz w:val="24"/>
          <w:szCs w:val="24"/>
        </w:rPr>
        <w:t>moskualifikimit</w:t>
      </w:r>
      <w:proofErr w:type="spellEnd"/>
      <w:r w:rsidRPr="00BE32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3377" w:rsidRPr="00BE327F" w:rsidRDefault="00F63377" w:rsidP="00F6337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F7113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8F7113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F7113">
        <w:rPr>
          <w:rFonts w:ascii="Times New Roman" w:eastAsia="Calibri" w:hAnsi="Times New Roman" w:cs="Times New Roman"/>
          <w:sz w:val="24"/>
          <w:szCs w:val="24"/>
        </w:rPr>
        <w:t>pakualifikuar</w:t>
      </w:r>
      <w:proofErr w:type="spellEnd"/>
      <w:r w:rsidRPr="008F71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7113">
        <w:rPr>
          <w:rFonts w:ascii="Times New Roman" w:eastAsia="Calibri" w:hAnsi="Times New Roman" w:cs="Times New Roman"/>
          <w:sz w:val="24"/>
          <w:szCs w:val="24"/>
        </w:rPr>
        <w:t>kanë</w:t>
      </w:r>
      <w:proofErr w:type="spellEnd"/>
      <w:r w:rsidRPr="008F71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7113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F71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7113">
        <w:rPr>
          <w:rFonts w:ascii="Times New Roman" w:eastAsia="Calibri" w:hAnsi="Times New Roman" w:cs="Times New Roman"/>
          <w:sz w:val="24"/>
          <w:szCs w:val="24"/>
        </w:rPr>
        <w:t>drejtë</w:t>
      </w:r>
      <w:proofErr w:type="spellEnd"/>
      <w:r w:rsidRPr="008F71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7113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F71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7113">
        <w:rPr>
          <w:rFonts w:ascii="Times New Roman" w:eastAsia="Calibri" w:hAnsi="Times New Roman" w:cs="Times New Roman"/>
          <w:sz w:val="24"/>
          <w:szCs w:val="24"/>
        </w:rPr>
        <w:t>paraqesin</w:t>
      </w:r>
      <w:proofErr w:type="spellEnd"/>
      <w:r w:rsidRPr="008F71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7113">
        <w:rPr>
          <w:rFonts w:ascii="Times New Roman" w:eastAsia="Calibri" w:hAnsi="Times New Roman" w:cs="Times New Roman"/>
          <w:sz w:val="24"/>
          <w:szCs w:val="24"/>
        </w:rPr>
        <w:t>ankesat</w:t>
      </w:r>
      <w:proofErr w:type="spellEnd"/>
      <w:r w:rsidRPr="008F7113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8F7113">
        <w:rPr>
          <w:rFonts w:ascii="Times New Roman" w:eastAsia="Calibri" w:hAnsi="Times New Roman" w:cs="Times New Roman"/>
          <w:sz w:val="24"/>
          <w:szCs w:val="24"/>
        </w:rPr>
        <w:t>shkrim</w:t>
      </w:r>
      <w:proofErr w:type="spellEnd"/>
      <w:r w:rsidRPr="008F71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7113">
        <w:rPr>
          <w:rFonts w:ascii="Times New Roman" w:eastAsia="Calibri" w:hAnsi="Times New Roman" w:cs="Times New Roman"/>
          <w:sz w:val="24"/>
          <w:szCs w:val="24"/>
        </w:rPr>
        <w:t>brenda</w:t>
      </w:r>
      <w:proofErr w:type="spellEnd"/>
      <w:proofErr w:type="gramEnd"/>
      <w:r w:rsidRPr="008F7113">
        <w:rPr>
          <w:rFonts w:ascii="Times New Roman" w:eastAsia="Calibri" w:hAnsi="Times New Roman" w:cs="Times New Roman"/>
          <w:sz w:val="24"/>
          <w:szCs w:val="24"/>
        </w:rPr>
        <w:t xml:space="preserve"> 3 (</w:t>
      </w:r>
      <w:proofErr w:type="spellStart"/>
      <w:r w:rsidRPr="008F7113">
        <w:rPr>
          <w:rFonts w:ascii="Times New Roman" w:eastAsia="Calibri" w:hAnsi="Times New Roman" w:cs="Times New Roman"/>
          <w:sz w:val="24"/>
          <w:szCs w:val="24"/>
        </w:rPr>
        <w:t>tre</w:t>
      </w:r>
      <w:proofErr w:type="spellEnd"/>
      <w:r w:rsidRPr="008F7113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8F7113">
        <w:rPr>
          <w:rFonts w:ascii="Times New Roman" w:eastAsia="Calibri" w:hAnsi="Times New Roman" w:cs="Times New Roman"/>
          <w:sz w:val="24"/>
          <w:szCs w:val="24"/>
        </w:rPr>
        <w:t>ditëve</w:t>
      </w:r>
      <w:proofErr w:type="spellEnd"/>
      <w:r w:rsidRPr="008F71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7113">
        <w:rPr>
          <w:rFonts w:ascii="Times New Roman" w:eastAsia="Calibri" w:hAnsi="Times New Roman" w:cs="Times New Roman"/>
          <w:sz w:val="24"/>
          <w:szCs w:val="24"/>
        </w:rPr>
        <w:t>kalendarike</w:t>
      </w:r>
      <w:proofErr w:type="spellEnd"/>
      <w:r w:rsidRPr="008F71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7113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8F7113">
        <w:rPr>
          <w:rFonts w:ascii="Times New Roman" w:eastAsia="Calibri" w:hAnsi="Times New Roman" w:cs="Times New Roman"/>
          <w:sz w:val="24"/>
          <w:szCs w:val="24"/>
        </w:rPr>
        <w:t xml:space="preserve"> data e </w:t>
      </w:r>
      <w:proofErr w:type="spellStart"/>
      <w:r w:rsidRPr="008F7113">
        <w:rPr>
          <w:rFonts w:ascii="Times New Roman" w:eastAsia="Calibri" w:hAnsi="Times New Roman" w:cs="Times New Roman"/>
          <w:sz w:val="24"/>
          <w:szCs w:val="24"/>
        </w:rPr>
        <w:t>njoftimit</w:t>
      </w:r>
      <w:proofErr w:type="spellEnd"/>
      <w:r w:rsidRPr="008F7113">
        <w:rPr>
          <w:rFonts w:ascii="Times New Roman" w:eastAsia="Calibri" w:hAnsi="Times New Roman" w:cs="Times New Roman"/>
          <w:sz w:val="24"/>
          <w:szCs w:val="24"/>
        </w:rPr>
        <w:t xml:space="preserve"> individual.</w:t>
      </w:r>
    </w:p>
    <w:p w:rsidR="002B44F9" w:rsidRPr="00BE327F" w:rsidRDefault="002B44F9" w:rsidP="002B44F9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  <w:r w:rsidRPr="00BE327F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BE327F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1.4    </w:t>
      </w:r>
      <w:r w:rsidRPr="00BE327F">
        <w:rPr>
          <w:rFonts w:ascii="Times New Roman" w:hAnsi="Times New Roman"/>
          <w:color w:val="FFFFFF"/>
          <w:spacing w:val="12"/>
          <w:position w:val="-15"/>
          <w:sz w:val="24"/>
          <w:szCs w:val="24"/>
        </w:rPr>
        <w:t xml:space="preserve"> </w:t>
      </w:r>
      <w:r w:rsidRPr="00BE327F">
        <w:rPr>
          <w:rFonts w:ascii="Times New Roman" w:hAnsi="Times New Roman"/>
          <w:b/>
          <w:sz w:val="24"/>
          <w:szCs w:val="24"/>
        </w:rPr>
        <w:t>FUSHAT</w:t>
      </w:r>
      <w:r w:rsidRPr="00BE327F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BE327F">
        <w:rPr>
          <w:rFonts w:ascii="Times New Roman" w:hAnsi="Times New Roman"/>
          <w:b/>
          <w:sz w:val="24"/>
          <w:szCs w:val="24"/>
        </w:rPr>
        <w:t>E</w:t>
      </w:r>
      <w:r w:rsidRPr="00BE327F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BE327F">
        <w:rPr>
          <w:rFonts w:ascii="Times New Roman" w:hAnsi="Times New Roman"/>
          <w:b/>
          <w:sz w:val="24"/>
          <w:szCs w:val="24"/>
        </w:rPr>
        <w:t>NJOHURIVE,</w:t>
      </w:r>
      <w:r w:rsidRPr="00BE327F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BE327F">
        <w:rPr>
          <w:rFonts w:ascii="Times New Roman" w:hAnsi="Times New Roman"/>
          <w:b/>
          <w:sz w:val="24"/>
          <w:szCs w:val="24"/>
        </w:rPr>
        <w:t>AFTËSITË</w:t>
      </w:r>
      <w:r w:rsidRPr="00BE327F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BE327F">
        <w:rPr>
          <w:rFonts w:ascii="Times New Roman" w:hAnsi="Times New Roman"/>
          <w:b/>
          <w:sz w:val="24"/>
          <w:szCs w:val="24"/>
        </w:rPr>
        <w:t>DHE</w:t>
      </w:r>
      <w:r w:rsidRPr="00BE327F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BE327F">
        <w:rPr>
          <w:rFonts w:ascii="Times New Roman" w:hAnsi="Times New Roman"/>
          <w:b/>
          <w:sz w:val="24"/>
          <w:szCs w:val="24"/>
        </w:rPr>
        <w:t>CILËSITË</w:t>
      </w:r>
      <w:r w:rsidRPr="00BE327F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BE327F">
        <w:rPr>
          <w:rFonts w:ascii="Times New Roman" w:hAnsi="Times New Roman"/>
          <w:b/>
          <w:sz w:val="24"/>
          <w:szCs w:val="24"/>
        </w:rPr>
        <w:t>MBI</w:t>
      </w:r>
      <w:r w:rsidRPr="00BE327F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BE327F">
        <w:rPr>
          <w:rFonts w:ascii="Times New Roman" w:hAnsi="Times New Roman"/>
          <w:b/>
          <w:sz w:val="24"/>
          <w:szCs w:val="24"/>
        </w:rPr>
        <w:t>TË</w:t>
      </w:r>
      <w:r w:rsidRPr="00BE327F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BE327F">
        <w:rPr>
          <w:rFonts w:ascii="Times New Roman" w:hAnsi="Times New Roman"/>
          <w:b/>
          <w:sz w:val="24"/>
          <w:szCs w:val="24"/>
        </w:rPr>
        <w:t>CILAT</w:t>
      </w:r>
      <w:r w:rsidRPr="00BE327F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BE327F">
        <w:rPr>
          <w:rFonts w:ascii="Times New Roman" w:hAnsi="Times New Roman"/>
          <w:b/>
          <w:sz w:val="24"/>
          <w:szCs w:val="24"/>
        </w:rPr>
        <w:t>DO              TË ZHVILLOHET KONKURIMI</w:t>
      </w:r>
    </w:p>
    <w:p w:rsidR="002B44F9" w:rsidRPr="00BE327F" w:rsidRDefault="002B44F9" w:rsidP="002B44F9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</w:p>
    <w:p w:rsidR="002B44F9" w:rsidRPr="00BE327F" w:rsidRDefault="002B44F9" w:rsidP="002B44F9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BE327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sz w:val="24"/>
          <w:szCs w:val="24"/>
        </w:rPr>
        <w:t>do</w:t>
      </w:r>
      <w:proofErr w:type="gramEnd"/>
      <w:r w:rsidRPr="00BE327F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BE327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BE327F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BE327F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 </w:t>
      </w:r>
      <w:r w:rsidRPr="00BE327F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BE327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E327F" w:rsidRPr="00BE327F" w:rsidRDefault="00582860" w:rsidP="008F7113">
      <w:pPr>
        <w:pStyle w:val="NoSpacing"/>
        <w:numPr>
          <w:ilvl w:val="0"/>
          <w:numId w:val="91"/>
        </w:numPr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vetëqeverisjen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</w:t>
      </w:r>
      <w:r w:rsidR="00BE327F" w:rsidRPr="00BE327F">
        <w:rPr>
          <w:rFonts w:ascii="Times New Roman" w:hAnsi="Times New Roman"/>
          <w:sz w:val="24"/>
          <w:szCs w:val="24"/>
        </w:rPr>
        <w:t>endore</w:t>
      </w:r>
      <w:proofErr w:type="spellEnd"/>
      <w:r w:rsidR="00BE327F" w:rsidRPr="00BE327F">
        <w:rPr>
          <w:rFonts w:ascii="Times New Roman" w:hAnsi="Times New Roman"/>
          <w:sz w:val="24"/>
          <w:szCs w:val="24"/>
        </w:rPr>
        <w:t xml:space="preserve"> ” ;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</w:p>
    <w:p w:rsidR="00BE327F" w:rsidRPr="00BE327F" w:rsidRDefault="00BE327F" w:rsidP="008F7113">
      <w:pPr>
        <w:pStyle w:val="NoSpacing"/>
        <w:numPr>
          <w:ilvl w:val="0"/>
          <w:numId w:val="91"/>
        </w:numPr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BE327F">
        <w:rPr>
          <w:rFonts w:ascii="Times New Roman" w:hAnsi="Times New Roman"/>
          <w:spacing w:val="17"/>
          <w:sz w:val="24"/>
          <w:szCs w:val="24"/>
        </w:rPr>
        <w:t>L</w:t>
      </w:r>
      <w:r w:rsidRPr="00BE327F">
        <w:rPr>
          <w:rFonts w:ascii="Times New Roman" w:hAnsi="Times New Roman"/>
          <w:sz w:val="24"/>
          <w:szCs w:val="24"/>
        </w:rPr>
        <w:t>igjin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nr. 119/2014  </w:t>
      </w:r>
      <w:proofErr w:type="spellStart"/>
      <w:r w:rsidRPr="00BE327F">
        <w:rPr>
          <w:rFonts w:ascii="Times New Roman" w:hAnsi="Times New Roman"/>
          <w:spacing w:val="14"/>
          <w:sz w:val="24"/>
          <w:szCs w:val="24"/>
        </w:rPr>
        <w:t>datë</w:t>
      </w:r>
      <w:proofErr w:type="spellEnd"/>
      <w:r w:rsidRPr="00BE327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BE327F">
        <w:rPr>
          <w:rFonts w:ascii="Times New Roman" w:hAnsi="Times New Roman"/>
          <w:sz w:val="24"/>
          <w:szCs w:val="24"/>
        </w:rPr>
        <w:t>18.09.2014 “</w:t>
      </w:r>
      <w:proofErr w:type="spellStart"/>
      <w:r w:rsidRPr="00BE327F">
        <w:rPr>
          <w:rFonts w:ascii="Times New Roman" w:hAnsi="Times New Roman"/>
          <w:sz w:val="24"/>
          <w:szCs w:val="24"/>
        </w:rPr>
        <w:t>Për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pacing w:val="2"/>
          <w:sz w:val="24"/>
          <w:szCs w:val="24"/>
        </w:rPr>
        <w:t>t</w:t>
      </w:r>
      <w:r w:rsidRPr="00BE327F">
        <w:rPr>
          <w:rFonts w:ascii="Times New Roman" w:hAnsi="Times New Roman"/>
          <w:sz w:val="24"/>
          <w:szCs w:val="24"/>
        </w:rPr>
        <w:t>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d</w:t>
      </w:r>
      <w:r w:rsidRPr="00BE327F">
        <w:rPr>
          <w:rFonts w:ascii="Times New Roman" w:hAnsi="Times New Roman"/>
          <w:spacing w:val="2"/>
          <w:sz w:val="24"/>
          <w:szCs w:val="24"/>
        </w:rPr>
        <w:t>r</w:t>
      </w:r>
      <w:r w:rsidRPr="00BE327F">
        <w:rPr>
          <w:rFonts w:ascii="Times New Roman" w:hAnsi="Times New Roman"/>
          <w:sz w:val="24"/>
          <w:szCs w:val="24"/>
        </w:rPr>
        <w:t>ejtën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/>
          <w:sz w:val="24"/>
          <w:szCs w:val="24"/>
        </w:rPr>
        <w:t>in</w:t>
      </w:r>
      <w:r w:rsidRPr="00BE327F">
        <w:rPr>
          <w:rFonts w:ascii="Times New Roman" w:hAnsi="Times New Roman"/>
          <w:spacing w:val="2"/>
          <w:sz w:val="24"/>
          <w:szCs w:val="24"/>
        </w:rPr>
        <w:t>f</w:t>
      </w:r>
      <w:r w:rsidRPr="00BE327F">
        <w:rPr>
          <w:rFonts w:ascii="Times New Roman" w:hAnsi="Times New Roman"/>
          <w:sz w:val="24"/>
          <w:szCs w:val="24"/>
        </w:rPr>
        <w:t>o</w:t>
      </w:r>
      <w:r w:rsidRPr="00BE327F">
        <w:rPr>
          <w:rFonts w:ascii="Times New Roman" w:hAnsi="Times New Roman"/>
          <w:spacing w:val="2"/>
          <w:sz w:val="24"/>
          <w:szCs w:val="24"/>
        </w:rPr>
        <w:t>r</w:t>
      </w:r>
      <w:r w:rsidRPr="00BE327F">
        <w:rPr>
          <w:rFonts w:ascii="Times New Roman" w:hAnsi="Times New Roman"/>
          <w:spacing w:val="-2"/>
          <w:sz w:val="24"/>
          <w:szCs w:val="24"/>
        </w:rPr>
        <w:t>m</w:t>
      </w:r>
      <w:r w:rsidRPr="00BE327F">
        <w:rPr>
          <w:rFonts w:ascii="Times New Roman" w:hAnsi="Times New Roman"/>
          <w:spacing w:val="2"/>
          <w:sz w:val="24"/>
          <w:szCs w:val="24"/>
        </w:rPr>
        <w:t>i</w:t>
      </w:r>
      <w:r w:rsidRPr="00BE327F">
        <w:rPr>
          <w:rFonts w:ascii="Times New Roman" w:hAnsi="Times New Roman"/>
          <w:spacing w:val="-2"/>
          <w:sz w:val="24"/>
          <w:szCs w:val="24"/>
        </w:rPr>
        <w:t>m</w:t>
      </w:r>
      <w:r w:rsidRPr="00BE327F">
        <w:rPr>
          <w:rFonts w:ascii="Times New Roman" w:hAnsi="Times New Roman"/>
          <w:sz w:val="24"/>
          <w:szCs w:val="24"/>
        </w:rPr>
        <w:t>it</w:t>
      </w:r>
      <w:proofErr w:type="spellEnd"/>
      <w:r w:rsidRPr="00BE327F">
        <w:rPr>
          <w:rFonts w:ascii="Times New Roman" w:hAnsi="Times New Roman"/>
          <w:sz w:val="24"/>
          <w:szCs w:val="24"/>
        </w:rPr>
        <w:t>” ;</w:t>
      </w:r>
    </w:p>
    <w:p w:rsidR="00BE327F" w:rsidRPr="00BE327F" w:rsidRDefault="00BE327F" w:rsidP="008F7113">
      <w:pPr>
        <w:pStyle w:val="NoSpacing"/>
        <w:numPr>
          <w:ilvl w:val="0"/>
          <w:numId w:val="91"/>
        </w:numPr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Ligjin</w:t>
      </w:r>
      <w:proofErr w:type="spellEnd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</w:t>
      </w:r>
      <w:proofErr w:type="spellStart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BE327F">
        <w:rPr>
          <w:rStyle w:val="apple-converted-space"/>
          <w:rFonts w:ascii="Times New Roman" w:eastAsiaTheme="majorEastAsia" w:hAnsi="Times New Roman"/>
          <w:color w:val="000000"/>
          <w:sz w:val="24"/>
          <w:szCs w:val="24"/>
          <w:shd w:val="clear" w:color="auto" w:fill="FFFFFF"/>
        </w:rPr>
        <w:t> </w:t>
      </w:r>
    </w:p>
    <w:p w:rsidR="00BE327F" w:rsidRPr="00BE327F" w:rsidRDefault="00BE327F" w:rsidP="008F7113">
      <w:pPr>
        <w:pStyle w:val="NoSpacing"/>
        <w:numPr>
          <w:ilvl w:val="0"/>
          <w:numId w:val="91"/>
        </w:numPr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BE327F">
        <w:rPr>
          <w:rFonts w:ascii="Times New Roman" w:hAnsi="Times New Roman"/>
          <w:spacing w:val="44"/>
          <w:sz w:val="24"/>
          <w:szCs w:val="24"/>
        </w:rPr>
        <w:t>L</w:t>
      </w:r>
      <w:r w:rsidRPr="00BE327F">
        <w:rPr>
          <w:rFonts w:ascii="Times New Roman" w:hAnsi="Times New Roman"/>
          <w:sz w:val="24"/>
          <w:szCs w:val="24"/>
        </w:rPr>
        <w:t>igjin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nr</w:t>
      </w:r>
      <w:r w:rsidRPr="00BE327F">
        <w:rPr>
          <w:rFonts w:ascii="Times New Roman" w:hAnsi="Times New Roman"/>
          <w:spacing w:val="2"/>
          <w:sz w:val="24"/>
          <w:szCs w:val="24"/>
        </w:rPr>
        <w:t>.</w:t>
      </w:r>
      <w:r w:rsidRPr="00BE327F">
        <w:rPr>
          <w:rFonts w:ascii="Times New Roman" w:hAnsi="Times New Roman"/>
          <w:sz w:val="24"/>
          <w:szCs w:val="24"/>
        </w:rPr>
        <w:t>9131</w:t>
      </w:r>
      <w:r w:rsidRPr="00BE327F">
        <w:rPr>
          <w:rFonts w:ascii="Times New Roman" w:hAnsi="Times New Roman"/>
          <w:spacing w:val="2"/>
          <w:sz w:val="24"/>
          <w:szCs w:val="24"/>
        </w:rPr>
        <w:t>da</w:t>
      </w:r>
      <w:r w:rsidRPr="00BE327F">
        <w:rPr>
          <w:rFonts w:ascii="Times New Roman" w:hAnsi="Times New Roman"/>
          <w:sz w:val="24"/>
          <w:szCs w:val="24"/>
        </w:rPr>
        <w:t>të 08.06.20</w:t>
      </w:r>
      <w:r w:rsidRPr="00BE327F">
        <w:rPr>
          <w:rFonts w:ascii="Times New Roman" w:hAnsi="Times New Roman"/>
          <w:spacing w:val="2"/>
          <w:sz w:val="24"/>
          <w:szCs w:val="24"/>
        </w:rPr>
        <w:t>0</w:t>
      </w:r>
      <w:r w:rsidRPr="00BE327F">
        <w:rPr>
          <w:rFonts w:ascii="Times New Roman" w:hAnsi="Times New Roman"/>
          <w:sz w:val="24"/>
          <w:szCs w:val="24"/>
        </w:rPr>
        <w:t>3 “</w:t>
      </w:r>
      <w:proofErr w:type="spellStart"/>
      <w:r w:rsidRPr="00BE327F">
        <w:rPr>
          <w:rFonts w:ascii="Times New Roman" w:hAnsi="Times New Roman"/>
          <w:sz w:val="24"/>
          <w:szCs w:val="24"/>
        </w:rPr>
        <w:t>Për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rre</w:t>
      </w:r>
      <w:r w:rsidRPr="00BE327F">
        <w:rPr>
          <w:rFonts w:ascii="Times New Roman" w:hAnsi="Times New Roman"/>
          <w:spacing w:val="2"/>
          <w:sz w:val="24"/>
          <w:szCs w:val="24"/>
        </w:rPr>
        <w:t>g</w:t>
      </w:r>
      <w:r w:rsidRPr="00BE327F">
        <w:rPr>
          <w:rFonts w:ascii="Times New Roman" w:hAnsi="Times New Roman"/>
          <w:sz w:val="24"/>
          <w:szCs w:val="24"/>
        </w:rPr>
        <w:t>ullat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/>
          <w:sz w:val="24"/>
          <w:szCs w:val="24"/>
        </w:rPr>
        <w:t>etikës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në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a</w:t>
      </w:r>
      <w:r w:rsidRPr="00BE327F">
        <w:rPr>
          <w:rFonts w:ascii="Times New Roman" w:hAnsi="Times New Roman"/>
          <w:spacing w:val="2"/>
          <w:sz w:val="24"/>
          <w:szCs w:val="24"/>
        </w:rPr>
        <w:t>d</w:t>
      </w:r>
      <w:r w:rsidRPr="00BE327F">
        <w:rPr>
          <w:rFonts w:ascii="Times New Roman" w:hAnsi="Times New Roman"/>
          <w:spacing w:val="-2"/>
          <w:sz w:val="24"/>
          <w:szCs w:val="24"/>
        </w:rPr>
        <w:t>m</w:t>
      </w:r>
      <w:r w:rsidRPr="00BE327F">
        <w:rPr>
          <w:rFonts w:ascii="Times New Roman" w:hAnsi="Times New Roman"/>
          <w:spacing w:val="2"/>
          <w:sz w:val="24"/>
          <w:szCs w:val="24"/>
        </w:rPr>
        <w:t>i</w:t>
      </w:r>
      <w:r w:rsidRPr="00BE327F">
        <w:rPr>
          <w:rFonts w:ascii="Times New Roman" w:hAnsi="Times New Roman"/>
          <w:sz w:val="24"/>
          <w:szCs w:val="24"/>
        </w:rPr>
        <w:t>nistratën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pacing w:val="2"/>
          <w:sz w:val="24"/>
          <w:szCs w:val="24"/>
        </w:rPr>
        <w:t>p</w:t>
      </w:r>
      <w:r w:rsidRPr="00BE327F">
        <w:rPr>
          <w:rFonts w:ascii="Times New Roman" w:hAnsi="Times New Roman"/>
          <w:sz w:val="24"/>
          <w:szCs w:val="24"/>
        </w:rPr>
        <w:t>ublike</w:t>
      </w:r>
      <w:proofErr w:type="spellEnd"/>
      <w:r w:rsidRPr="00BE327F">
        <w:rPr>
          <w:rFonts w:ascii="Times New Roman" w:hAnsi="Times New Roman"/>
          <w:sz w:val="24"/>
          <w:szCs w:val="24"/>
        </w:rPr>
        <w:t>” ;</w:t>
      </w:r>
    </w:p>
    <w:p w:rsidR="00BE327F" w:rsidRPr="00BE327F" w:rsidRDefault="00BE327F" w:rsidP="008F7113">
      <w:pPr>
        <w:pStyle w:val="NoSpacing"/>
        <w:numPr>
          <w:ilvl w:val="0"/>
          <w:numId w:val="91"/>
        </w:numPr>
        <w:jc w:val="both"/>
        <w:rPr>
          <w:rFonts w:ascii="Times New Roman" w:hAnsi="Times New Roman"/>
          <w:sz w:val="24"/>
          <w:szCs w:val="24"/>
        </w:rPr>
      </w:pPr>
      <w:r w:rsidRPr="00BE327F">
        <w:rPr>
          <w:rFonts w:ascii="Times New Roman" w:hAnsi="Times New Roman"/>
          <w:bCs/>
          <w:sz w:val="24"/>
          <w:szCs w:val="24"/>
          <w:lang w:val="it-IT"/>
        </w:rPr>
        <w:t>Ligjin nr.9367 datë 07.04.2005, “Për parandalimin e konfliktit të interesave në ushtrimin e funksioneve publike”  i ndryshuar</w:t>
      </w:r>
    </w:p>
    <w:p w:rsidR="00BE327F" w:rsidRPr="00BE327F" w:rsidRDefault="00BE327F" w:rsidP="008F7113">
      <w:pPr>
        <w:pStyle w:val="NormalWeb"/>
        <w:numPr>
          <w:ilvl w:val="0"/>
          <w:numId w:val="91"/>
        </w:numPr>
        <w:rPr>
          <w:color w:val="000000"/>
        </w:rPr>
      </w:pPr>
      <w:r w:rsidRPr="00BE327F">
        <w:rPr>
          <w:bCs/>
          <w:lang w:val="it-IT"/>
        </w:rPr>
        <w:lastRenderedPageBreak/>
        <w:t>Ligjin</w:t>
      </w:r>
      <w:r w:rsidRPr="00BE327F">
        <w:rPr>
          <w:color w:val="000000"/>
        </w:rPr>
        <w:t xml:space="preserve">  Nr.8756, </w:t>
      </w:r>
      <w:proofErr w:type="spellStart"/>
      <w:r w:rsidRPr="00BE327F">
        <w:rPr>
          <w:color w:val="000000"/>
        </w:rPr>
        <w:t>datë</w:t>
      </w:r>
      <w:proofErr w:type="spellEnd"/>
      <w:r w:rsidRPr="00BE327F">
        <w:rPr>
          <w:color w:val="000000"/>
        </w:rPr>
        <w:t xml:space="preserve"> 26.3.2001 “Per </w:t>
      </w:r>
      <w:proofErr w:type="spellStart"/>
      <w:r w:rsidRPr="00BE327F">
        <w:rPr>
          <w:color w:val="000000"/>
        </w:rPr>
        <w:t>emergjencat</w:t>
      </w:r>
      <w:proofErr w:type="spellEnd"/>
      <w:r w:rsidRPr="00BE327F">
        <w:rPr>
          <w:color w:val="000000"/>
        </w:rPr>
        <w:t xml:space="preserve"> </w:t>
      </w:r>
      <w:proofErr w:type="spellStart"/>
      <w:r w:rsidRPr="00BE327F">
        <w:rPr>
          <w:color w:val="000000"/>
        </w:rPr>
        <w:t>civile</w:t>
      </w:r>
      <w:proofErr w:type="spellEnd"/>
      <w:r w:rsidRPr="00BE327F">
        <w:rPr>
          <w:color w:val="000000"/>
        </w:rPr>
        <w:t xml:space="preserve">” </w:t>
      </w:r>
      <w:proofErr w:type="spellStart"/>
      <w:r w:rsidRPr="00BE327F">
        <w:rPr>
          <w:color w:val="000000"/>
        </w:rPr>
        <w:t>i</w:t>
      </w:r>
      <w:proofErr w:type="spellEnd"/>
      <w:r w:rsidRPr="00BE327F">
        <w:rPr>
          <w:color w:val="000000"/>
        </w:rPr>
        <w:t xml:space="preserve"> </w:t>
      </w:r>
      <w:proofErr w:type="spellStart"/>
      <w:r w:rsidRPr="00BE327F">
        <w:rPr>
          <w:color w:val="000000"/>
        </w:rPr>
        <w:t>ndryshuar</w:t>
      </w:r>
      <w:proofErr w:type="spellEnd"/>
    </w:p>
    <w:p w:rsidR="002B44F9" w:rsidRPr="00F9098D" w:rsidRDefault="00BE327F" w:rsidP="008F7113">
      <w:pPr>
        <w:pStyle w:val="ListParagraph"/>
        <w:numPr>
          <w:ilvl w:val="0"/>
          <w:numId w:val="91"/>
        </w:numPr>
        <w:spacing w:before="6"/>
        <w:rPr>
          <w:rFonts w:eastAsia="Calibri"/>
          <w:b/>
          <w:color w:val="FFFFFF"/>
        </w:rPr>
      </w:pPr>
      <w:r w:rsidRPr="00F9098D">
        <w:rPr>
          <w:bCs/>
        </w:rPr>
        <w:t>VKM nr. 965 dt.02.12.2015</w:t>
      </w:r>
      <w:r w:rsidRPr="00F9098D">
        <w:rPr>
          <w:color w:val="000000"/>
        </w:rPr>
        <w:t xml:space="preserve"> “Për bashkëpunimin ndërinstitucional të strukturave të drejtimit,  në rastet e emergjencave civile dhe krizave</w:t>
      </w:r>
    </w:p>
    <w:p w:rsidR="00DE5711" w:rsidRPr="00BE327F" w:rsidRDefault="00DE5711" w:rsidP="002B44F9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</w:p>
    <w:p w:rsidR="002B44F9" w:rsidRPr="00BE327F" w:rsidRDefault="002B44F9" w:rsidP="002B44F9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proofErr w:type="gramStart"/>
      <w:r w:rsidRPr="00BE327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1.5  </w:t>
      </w:r>
      <w:r w:rsidRPr="00BE327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000000"/>
        </w:rPr>
        <w:t>M</w:t>
      </w:r>
      <w:r w:rsidRPr="00BE327F">
        <w:rPr>
          <w:rFonts w:ascii="Times New Roman" w:eastAsia="Calibri" w:hAnsi="Times New Roman" w:cs="Times New Roman"/>
          <w:b/>
          <w:position w:val="1"/>
          <w:sz w:val="24"/>
          <w:szCs w:val="24"/>
        </w:rPr>
        <w:t>ËNYRA</w:t>
      </w:r>
      <w:proofErr w:type="gramEnd"/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 E</w:t>
      </w:r>
      <w:r w:rsidRPr="00BE327F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BE327F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BE327F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E26AF6" w:rsidRPr="00BE327F" w:rsidRDefault="00E26AF6" w:rsidP="00E26AF6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E327F">
        <w:t>Struktura e ndarjes së pikëve të vlerësimit të kandidatëve, është si më poshtë vijon:</w:t>
      </w:r>
    </w:p>
    <w:p w:rsidR="00E26AF6" w:rsidRPr="00BE327F" w:rsidRDefault="00E26AF6" w:rsidP="00E26AF6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E327F">
        <w:t xml:space="preserve"> a) 40 pikë për dokumentacionin e dorëzuar, i ndarë: 20 pikë për përvojën, 10 pikë për trajnimet apo kualifikimet e lidhura me fushën përkatëse, si dhe 10 pikë për çertifikimin pozitiv; </w:t>
      </w:r>
    </w:p>
    <w:p w:rsidR="00E26AF6" w:rsidRPr="00BE327F" w:rsidRDefault="00E26AF6" w:rsidP="00E26AF6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E327F">
        <w:t>b) 60 pikë intervista me gojë.</w:t>
      </w:r>
    </w:p>
    <w:p w:rsidR="002B44F9" w:rsidRPr="008F7113" w:rsidRDefault="002B44F9" w:rsidP="008F7113">
      <w:pPr>
        <w:tabs>
          <w:tab w:val="left" w:pos="9090"/>
        </w:tabs>
        <w:spacing w:before="36"/>
        <w:ind w:right="30"/>
        <w:jc w:val="both"/>
        <w:rPr>
          <w:rFonts w:eastAsia="Calibri"/>
        </w:rPr>
      </w:pPr>
    </w:p>
    <w:p w:rsidR="002B44F9" w:rsidRPr="00BE327F" w:rsidRDefault="002B44F9" w:rsidP="002B44F9">
      <w:pPr>
        <w:tabs>
          <w:tab w:val="left" w:pos="9090"/>
        </w:tabs>
        <w:spacing w:before="36"/>
        <w:ind w:right="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27F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BE327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1.6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BE327F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BE327F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BE327F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BE327F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BE327F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BE327F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BE327F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BE327F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proofErr w:type="gramStart"/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MËNYRA </w:t>
      </w:r>
      <w:r w:rsidRPr="00BE327F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proofErr w:type="gramEnd"/>
      <w:r w:rsidRPr="00BE327F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</w:t>
      </w:r>
      <w:r w:rsidRPr="00BE327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2B44F9" w:rsidRPr="00BE327F" w:rsidRDefault="002B44F9" w:rsidP="002B44F9">
      <w:pPr>
        <w:pStyle w:val="NoSpacing"/>
        <w:spacing w:line="276" w:lineRule="auto"/>
        <w:rPr>
          <w:rFonts w:ascii="Times New Roman" w:eastAsia="Calibri" w:hAnsi="Times New Roman"/>
          <w:b/>
          <w:color w:val="FFFFFF"/>
          <w:sz w:val="24"/>
          <w:szCs w:val="24"/>
        </w:rPr>
      </w:pPr>
      <w:proofErr w:type="spellStart"/>
      <w:r w:rsidRPr="00BE327F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BE327F">
        <w:rPr>
          <w:rFonts w:ascii="Times New Roman" w:eastAsia="Calibri" w:hAnsi="Times New Roman"/>
          <w:spacing w:val="24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përfundim</w:t>
      </w:r>
      <w:proofErr w:type="spellEnd"/>
      <w:r w:rsidRPr="00BE327F">
        <w:rPr>
          <w:rFonts w:ascii="Times New Roman" w:eastAsia="Calibri" w:hAnsi="Times New Roman"/>
          <w:spacing w:val="17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vlerësimit</w:t>
      </w:r>
      <w:proofErr w:type="spellEnd"/>
      <w:r w:rsidRPr="00BE327F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kandidatëve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Bashkia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Shkodër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 do</w:t>
      </w:r>
      <w:r w:rsidRPr="00BE327F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shpallë</w:t>
      </w:r>
      <w:proofErr w:type="spellEnd"/>
      <w:r w:rsidRPr="00BE327F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fituesin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BE327F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faqen</w:t>
      </w:r>
      <w:proofErr w:type="spellEnd"/>
      <w:r w:rsidRPr="00BE327F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zyrtare</w:t>
      </w:r>
      <w:proofErr w:type="spellEnd"/>
      <w:r w:rsidRPr="00BE327F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dhe</w:t>
      </w:r>
      <w:proofErr w:type="spellEnd"/>
      <w:r w:rsidRPr="00BE327F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BE327F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portalin</w:t>
      </w:r>
      <w:proofErr w:type="spellEnd"/>
      <w:r w:rsidR="008F7113">
        <w:rPr>
          <w:rFonts w:ascii="Times New Roman" w:eastAsia="Calibri" w:hAnsi="Times New Roman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spacing w:val="-16"/>
          <w:sz w:val="24"/>
          <w:szCs w:val="24"/>
        </w:rPr>
        <w:t xml:space="preserve">e </w:t>
      </w:r>
      <w:r w:rsidRPr="00BE327F">
        <w:rPr>
          <w:rFonts w:ascii="Times New Roman" w:eastAsia="Calibri" w:hAnsi="Times New Roman"/>
          <w:sz w:val="24"/>
          <w:szCs w:val="24"/>
        </w:rPr>
        <w:t>“</w:t>
      </w:r>
      <w:proofErr w:type="spellStart"/>
      <w:r w:rsidR="008F7113" w:rsidRPr="008F7113">
        <w:rPr>
          <w:rFonts w:ascii="Times New Roman" w:hAnsi="Times New Roman"/>
          <w:color w:val="000000" w:themeColor="text1"/>
          <w:sz w:val="24"/>
          <w:szCs w:val="24"/>
        </w:rPr>
        <w:t>Agjensis</w:t>
      </w:r>
      <w:r w:rsidR="00BE327F" w:rsidRPr="008F7113">
        <w:rPr>
          <w:rFonts w:ascii="Times New Roman" w:hAnsi="Times New Roman"/>
          <w:color w:val="000000" w:themeColor="text1"/>
          <w:sz w:val="24"/>
          <w:szCs w:val="24"/>
        </w:rPr>
        <w:t>ë</w:t>
      </w:r>
      <w:proofErr w:type="spellEnd"/>
      <w:r w:rsidR="003C4066" w:rsidRPr="008F71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8F7113">
        <w:rPr>
          <w:rFonts w:ascii="Times New Roman" w:hAnsi="Times New Roman"/>
          <w:color w:val="000000" w:themeColor="text1"/>
          <w:sz w:val="24"/>
          <w:szCs w:val="24"/>
        </w:rPr>
        <w:t>Komb</w:t>
      </w:r>
      <w:r w:rsidR="00BE327F" w:rsidRPr="008F7113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3C4066" w:rsidRPr="008F7113">
        <w:rPr>
          <w:rFonts w:ascii="Times New Roman" w:hAnsi="Times New Roman"/>
          <w:color w:val="000000" w:themeColor="text1"/>
          <w:sz w:val="24"/>
          <w:szCs w:val="24"/>
        </w:rPr>
        <w:t>tar</w:t>
      </w:r>
      <w:r w:rsidR="00BE327F" w:rsidRPr="008F7113">
        <w:rPr>
          <w:rFonts w:ascii="Times New Roman" w:hAnsi="Times New Roman"/>
          <w:color w:val="000000" w:themeColor="text1"/>
          <w:sz w:val="24"/>
          <w:szCs w:val="24"/>
        </w:rPr>
        <w:t>ë</w:t>
      </w:r>
      <w:proofErr w:type="spellEnd"/>
      <w:r w:rsidR="003C4066" w:rsidRPr="008F7113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proofErr w:type="spellStart"/>
      <w:r w:rsidR="003C4066" w:rsidRPr="008F7113">
        <w:rPr>
          <w:rFonts w:ascii="Times New Roman" w:hAnsi="Times New Roman"/>
          <w:color w:val="000000" w:themeColor="text1"/>
          <w:sz w:val="24"/>
          <w:szCs w:val="24"/>
        </w:rPr>
        <w:t>Pun</w:t>
      </w:r>
      <w:r w:rsidR="00BE327F" w:rsidRPr="008F7113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3C4066" w:rsidRPr="008F7113">
        <w:rPr>
          <w:rFonts w:ascii="Times New Roman" w:hAnsi="Times New Roman"/>
          <w:color w:val="000000" w:themeColor="text1"/>
          <w:sz w:val="24"/>
          <w:szCs w:val="24"/>
        </w:rPr>
        <w:t>simit</w:t>
      </w:r>
      <w:proofErr w:type="spellEnd"/>
      <w:r w:rsidR="003C4066" w:rsidRPr="008F71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8F7113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="003C4066" w:rsidRPr="008F71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8F7113">
        <w:rPr>
          <w:rFonts w:ascii="Times New Roman" w:hAnsi="Times New Roman"/>
          <w:color w:val="000000" w:themeColor="text1"/>
          <w:sz w:val="24"/>
          <w:szCs w:val="24"/>
        </w:rPr>
        <w:t>Aft</w:t>
      </w:r>
      <w:r w:rsidR="00BE327F" w:rsidRPr="008F7113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3C4066" w:rsidRPr="008F7113">
        <w:rPr>
          <w:rFonts w:ascii="Times New Roman" w:hAnsi="Times New Roman"/>
          <w:color w:val="000000" w:themeColor="text1"/>
          <w:sz w:val="24"/>
          <w:szCs w:val="24"/>
        </w:rPr>
        <w:t>sive</w:t>
      </w:r>
      <w:proofErr w:type="spellEnd"/>
      <w:r w:rsidR="003C4066" w:rsidRPr="008F7113">
        <w:rPr>
          <w:rFonts w:ascii="Times New Roman" w:hAnsi="Times New Roman"/>
          <w:color w:val="000000" w:themeColor="text1"/>
          <w:sz w:val="24"/>
          <w:szCs w:val="24"/>
        </w:rPr>
        <w:t>”.</w:t>
      </w:r>
      <w:r w:rsidRPr="00BE327F">
        <w:rPr>
          <w:rFonts w:ascii="Times New Roman" w:eastAsia="Calibri" w:hAnsi="Times New Roman"/>
          <w:spacing w:val="40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gjithë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kandidatët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pjesëmarrës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spacing w:val="2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këtë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spacing w:val="20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procedurë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spacing w:val="14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sz w:val="24"/>
          <w:szCs w:val="24"/>
        </w:rPr>
        <w:t xml:space="preserve">do </w:t>
      </w:r>
      <w:r w:rsidRPr="00BE327F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spacing w:val="8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njoftohen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 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individualisht</w:t>
      </w:r>
      <w:proofErr w:type="spellEnd"/>
      <w:r w:rsidRPr="00BE327F">
        <w:rPr>
          <w:rFonts w:ascii="Times New Roman" w:eastAsia="Calibri" w:hAnsi="Times New Roman"/>
          <w:spacing w:val="51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mënyrë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elektronike</w:t>
      </w:r>
      <w:proofErr w:type="spellEnd"/>
      <w:r w:rsidRPr="00BE327F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spacing w:val="-5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për</w:t>
      </w:r>
      <w:proofErr w:type="spellEnd"/>
      <w:r w:rsidRPr="00BE327F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sz w:val="24"/>
          <w:szCs w:val="24"/>
        </w:rPr>
        <w:t>rezultatet</w:t>
      </w:r>
      <w:proofErr w:type="spellEnd"/>
      <w:r w:rsidRPr="00BE327F">
        <w:rPr>
          <w:rFonts w:ascii="Times New Roman" w:eastAsia="Calibri" w:hAnsi="Times New Roman"/>
          <w:sz w:val="24"/>
          <w:szCs w:val="24"/>
        </w:rPr>
        <w:t xml:space="preserve"> </w:t>
      </w:r>
      <w:r w:rsidRPr="00BE327F">
        <w:rPr>
          <w:rFonts w:ascii="Times New Roman" w:eastAsia="Calibri" w:hAnsi="Times New Roman"/>
          <w:i/>
          <w:sz w:val="24"/>
          <w:szCs w:val="24"/>
        </w:rPr>
        <w:t>(</w:t>
      </w:r>
      <w:proofErr w:type="spellStart"/>
      <w:r w:rsidRPr="00BE327F">
        <w:rPr>
          <w:rFonts w:ascii="Times New Roman" w:eastAsia="Calibri" w:hAnsi="Times New Roman"/>
          <w:i/>
          <w:sz w:val="24"/>
          <w:szCs w:val="24"/>
        </w:rPr>
        <w:t>nëpërmjet</w:t>
      </w:r>
      <w:proofErr w:type="spellEnd"/>
      <w:r w:rsidRPr="00BE327F">
        <w:rPr>
          <w:rFonts w:ascii="Times New Roman" w:eastAsia="Calibri" w:hAnsi="Times New Roman"/>
          <w:i/>
          <w:sz w:val="24"/>
          <w:szCs w:val="24"/>
        </w:rPr>
        <w:t xml:space="preserve">  </w:t>
      </w:r>
      <w:proofErr w:type="spellStart"/>
      <w:r w:rsidRPr="00BE327F">
        <w:rPr>
          <w:rFonts w:ascii="Times New Roman" w:eastAsia="Calibri" w:hAnsi="Times New Roman"/>
          <w:i/>
          <w:sz w:val="24"/>
          <w:szCs w:val="24"/>
        </w:rPr>
        <w:t>adresës</w:t>
      </w:r>
      <w:proofErr w:type="spellEnd"/>
      <w:r w:rsidRPr="00BE327F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BE327F">
        <w:rPr>
          <w:rFonts w:ascii="Times New Roman" w:eastAsia="Calibri" w:hAnsi="Times New Roman"/>
          <w:i/>
          <w:sz w:val="24"/>
          <w:szCs w:val="24"/>
        </w:rPr>
        <w:t>së</w:t>
      </w:r>
      <w:proofErr w:type="spellEnd"/>
      <w:r w:rsidRPr="00BE327F">
        <w:rPr>
          <w:rFonts w:ascii="Times New Roman" w:eastAsia="Calibri" w:hAnsi="Times New Roman"/>
          <w:i/>
          <w:sz w:val="24"/>
          <w:szCs w:val="24"/>
        </w:rPr>
        <w:t xml:space="preserve"> e-mail)</w:t>
      </w:r>
      <w:r w:rsidR="00157081" w:rsidRPr="00BE327F">
        <w:rPr>
          <w:rFonts w:ascii="Times New Roman" w:eastAsia="Calibri" w:hAnsi="Times New Roman"/>
          <w:sz w:val="24"/>
          <w:szCs w:val="24"/>
        </w:rPr>
        <w:t>.</w:t>
      </w:r>
    </w:p>
    <w:p w:rsidR="002B44F9" w:rsidRPr="00BE327F" w:rsidRDefault="002B44F9" w:rsidP="002B44F9">
      <w:pPr>
        <w:pStyle w:val="NoSpacing"/>
        <w:spacing w:line="276" w:lineRule="auto"/>
        <w:rPr>
          <w:rFonts w:ascii="Times New Roman" w:eastAsia="Calibri" w:hAnsi="Times New Roman"/>
          <w:b/>
          <w:color w:val="FFFFFF"/>
          <w:sz w:val="24"/>
          <w:szCs w:val="24"/>
        </w:rPr>
      </w:pPr>
    </w:p>
    <w:p w:rsidR="002B44F9" w:rsidRPr="00BE327F" w:rsidRDefault="002B44F9" w:rsidP="002B44F9">
      <w:pPr>
        <w:pStyle w:val="ListParagraph"/>
        <w:tabs>
          <w:tab w:val="left" w:pos="0"/>
        </w:tabs>
        <w:ind w:left="0"/>
        <w:rPr>
          <w:b/>
          <w:u w:val="single"/>
        </w:rPr>
      </w:pPr>
      <w:r w:rsidRPr="00BE327F">
        <w:rPr>
          <w:b/>
          <w:u w:val="single"/>
        </w:rPr>
        <w:t>II - PRANIMI NË SHËRBIMIN CIVIL</w:t>
      </w:r>
      <w:r w:rsidRPr="00BE327F">
        <w:rPr>
          <w:u w:val="single"/>
        </w:rPr>
        <w:t>_________________________________________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proofErr w:type="gram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Vetë</w:t>
      </w:r>
      <w:r w:rsidR="00E37833" w:rsidRPr="00BE327F">
        <w:rPr>
          <w:rFonts w:ascii="Times New Roman" w:hAnsi="Times New Roman" w:cs="Times New Roman"/>
          <w:i/>
          <w:color w:val="FF0000"/>
          <w:sz w:val="24"/>
          <w:szCs w:val="24"/>
        </w:rPr>
        <w:t>m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proofErr w:type="gram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rast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përfundimit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procedurës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së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lëvizjes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paralele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,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rezulton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se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pozicioni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është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ende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vakant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,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ky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pozicion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është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vlefshëm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për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proceduren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e 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pranimit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shërbimin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civil 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nëpërmjet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një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konkurrimi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>hapur</w:t>
      </w:r>
      <w:proofErr w:type="spellEnd"/>
      <w:r w:rsidRPr="00BE327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. 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327F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BE327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BE327F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BE327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 w:rsidRPr="00BE327F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1</w:t>
      </w:r>
      <w:r w:rsidRPr="00BE327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spellStart"/>
      <w:r w:rsidRPr="00BE327F">
        <w:rPr>
          <w:rFonts w:ascii="Times New Roman" w:hAnsi="Times New Roman" w:cs="Times New Roman"/>
          <w:b/>
          <w:sz w:val="24"/>
          <w:szCs w:val="24"/>
        </w:rPr>
        <w:t>Kërkesat</w:t>
      </w:r>
      <w:proofErr w:type="spellEnd"/>
      <w:r w:rsidRPr="00BE327F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 w:cs="Times New Roman"/>
          <w:b/>
          <w:sz w:val="24"/>
          <w:szCs w:val="24"/>
        </w:rPr>
        <w:t>përgjithshme</w:t>
      </w:r>
      <w:proofErr w:type="spellEnd"/>
      <w:r w:rsidRPr="00BE32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BE32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b/>
          <w:sz w:val="24"/>
          <w:szCs w:val="24"/>
        </w:rPr>
        <w:t>pranimin</w:t>
      </w:r>
      <w:proofErr w:type="spellEnd"/>
      <w:r w:rsidRPr="00BE32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BE32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b/>
          <w:sz w:val="24"/>
          <w:szCs w:val="24"/>
        </w:rPr>
        <w:t>shërbimin</w:t>
      </w:r>
      <w:proofErr w:type="spellEnd"/>
      <w:r w:rsidRPr="00BE32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E327F">
        <w:rPr>
          <w:rFonts w:ascii="Times New Roman" w:hAnsi="Times New Roman" w:cs="Times New Roman"/>
          <w:b/>
          <w:sz w:val="24"/>
          <w:szCs w:val="24"/>
        </w:rPr>
        <w:t xml:space="preserve">civil </w:t>
      </w:r>
      <w:r w:rsidRPr="00BE327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b/>
          <w:iCs/>
          <w:sz w:val="24"/>
          <w:szCs w:val="24"/>
        </w:rPr>
        <w:t>dhe</w:t>
      </w:r>
      <w:proofErr w:type="spellEnd"/>
      <w:proofErr w:type="gramEnd"/>
      <w:r w:rsidRPr="00BE327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b/>
          <w:iCs/>
          <w:sz w:val="24"/>
          <w:szCs w:val="24"/>
        </w:rPr>
        <w:t>kërkesat</w:t>
      </w:r>
      <w:proofErr w:type="spellEnd"/>
      <w:r w:rsidRPr="00BE327F">
        <w:rPr>
          <w:rFonts w:ascii="Times New Roman" w:hAnsi="Times New Roman" w:cs="Times New Roman"/>
          <w:b/>
          <w:iCs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 w:cs="Times New Roman"/>
          <w:b/>
          <w:iCs/>
          <w:sz w:val="24"/>
          <w:szCs w:val="24"/>
        </w:rPr>
        <w:t>posaçme</w:t>
      </w:r>
      <w:proofErr w:type="spellEnd"/>
      <w:r w:rsidRPr="00BE327F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327F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E32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E327F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BE327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E327F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BE32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E32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E327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BE32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E32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 w:rsidRPr="00BE32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E32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BE327F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Pr="00BE327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E32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BE32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BE327F">
        <w:rPr>
          <w:rFonts w:ascii="Times New Roman" w:hAnsi="Times New Roman" w:cs="Times New Roman"/>
          <w:sz w:val="24"/>
          <w:szCs w:val="24"/>
        </w:rPr>
        <w:t>: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4F9" w:rsidRPr="00BE327F" w:rsidRDefault="002B44F9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BE327F">
        <w:rPr>
          <w:rFonts w:ascii="Times New Roman" w:hAnsi="Times New Roman"/>
          <w:sz w:val="24"/>
          <w:szCs w:val="24"/>
        </w:rPr>
        <w:t>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jetë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shtetas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shqiptar</w:t>
      </w:r>
      <w:proofErr w:type="spellEnd"/>
      <w:r w:rsidRPr="00BE327F">
        <w:rPr>
          <w:rFonts w:ascii="Times New Roman" w:hAnsi="Times New Roman"/>
          <w:sz w:val="24"/>
          <w:szCs w:val="24"/>
        </w:rPr>
        <w:t>;</w:t>
      </w:r>
    </w:p>
    <w:p w:rsidR="002B44F9" w:rsidRPr="00BE327F" w:rsidRDefault="002B44F9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BE327F">
        <w:rPr>
          <w:rFonts w:ascii="Times New Roman" w:hAnsi="Times New Roman"/>
          <w:sz w:val="24"/>
          <w:szCs w:val="24"/>
        </w:rPr>
        <w:t>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ketë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zotësi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plotë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për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vepruar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;</w:t>
      </w:r>
    </w:p>
    <w:p w:rsidR="002B44F9" w:rsidRPr="00BE327F" w:rsidRDefault="002B44F9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BE327F">
        <w:rPr>
          <w:rFonts w:ascii="Times New Roman" w:hAnsi="Times New Roman"/>
          <w:sz w:val="24"/>
          <w:szCs w:val="24"/>
        </w:rPr>
        <w:t>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zotërojë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gjuhën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shqipe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E327F">
        <w:rPr>
          <w:rFonts w:ascii="Times New Roman" w:hAnsi="Times New Roman"/>
          <w:sz w:val="24"/>
          <w:szCs w:val="24"/>
        </w:rPr>
        <w:t>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shkruar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dhe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folur</w:t>
      </w:r>
      <w:proofErr w:type="spellEnd"/>
      <w:r w:rsidRPr="00BE327F">
        <w:rPr>
          <w:rFonts w:ascii="Times New Roman" w:hAnsi="Times New Roman"/>
          <w:sz w:val="24"/>
          <w:szCs w:val="24"/>
        </w:rPr>
        <w:t>;</w:t>
      </w:r>
    </w:p>
    <w:p w:rsidR="002B44F9" w:rsidRPr="00BE327F" w:rsidRDefault="002B44F9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BE327F">
        <w:rPr>
          <w:rFonts w:ascii="Times New Roman" w:hAnsi="Times New Roman"/>
          <w:sz w:val="24"/>
          <w:szCs w:val="24"/>
        </w:rPr>
        <w:t>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jetë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në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kushte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shëndetësore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që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/>
          <w:sz w:val="24"/>
          <w:szCs w:val="24"/>
        </w:rPr>
        <w:t>lejojnë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kryejë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detyrën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përkatëse</w:t>
      </w:r>
      <w:proofErr w:type="spellEnd"/>
      <w:r w:rsidRPr="00BE327F">
        <w:rPr>
          <w:rFonts w:ascii="Times New Roman" w:hAnsi="Times New Roman"/>
          <w:sz w:val="24"/>
          <w:szCs w:val="24"/>
        </w:rPr>
        <w:t>;</w:t>
      </w:r>
    </w:p>
    <w:p w:rsidR="002B44F9" w:rsidRPr="00BE327F" w:rsidRDefault="00157081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BE327F">
        <w:rPr>
          <w:rFonts w:ascii="Times New Roman" w:hAnsi="Times New Roman"/>
          <w:sz w:val="24"/>
          <w:szCs w:val="24"/>
        </w:rPr>
        <w:t>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mos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jetë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i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dënuar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vendim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të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formës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së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prerë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për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kryerjen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një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krimi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apo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për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kryerjen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një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kundravajtjeje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penale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2B44F9" w:rsidRPr="00BE327F">
        <w:rPr>
          <w:rFonts w:ascii="Times New Roman" w:hAnsi="Times New Roman"/>
          <w:sz w:val="24"/>
          <w:szCs w:val="24"/>
        </w:rPr>
        <w:t>dashje</w:t>
      </w:r>
      <w:proofErr w:type="spellEnd"/>
      <w:r w:rsidR="002B44F9" w:rsidRPr="00BE327F">
        <w:rPr>
          <w:rFonts w:ascii="Times New Roman" w:hAnsi="Times New Roman"/>
          <w:sz w:val="24"/>
          <w:szCs w:val="24"/>
        </w:rPr>
        <w:t>;</w:t>
      </w:r>
    </w:p>
    <w:p w:rsidR="002B44F9" w:rsidRPr="00BE327F" w:rsidRDefault="002B44F9" w:rsidP="006A543B">
      <w:pPr>
        <w:pStyle w:val="NoSpacing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BE327F">
        <w:rPr>
          <w:rFonts w:ascii="Times New Roman" w:hAnsi="Times New Roman"/>
          <w:sz w:val="24"/>
          <w:szCs w:val="24"/>
        </w:rPr>
        <w:t>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mos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jetë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marrë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ndaj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tij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masa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disiplinore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/>
          <w:sz w:val="24"/>
          <w:szCs w:val="24"/>
        </w:rPr>
        <w:t>largimit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nga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shërbimi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BE327F">
        <w:rPr>
          <w:rFonts w:ascii="Times New Roman" w:hAnsi="Times New Roman"/>
          <w:sz w:val="24"/>
          <w:szCs w:val="24"/>
        </w:rPr>
        <w:t>që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nuk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është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shuar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sipas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këtij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ligji</w:t>
      </w:r>
      <w:proofErr w:type="spellEnd"/>
    </w:p>
    <w:p w:rsidR="002B44F9" w:rsidRPr="00BE327F" w:rsidRDefault="002B44F9" w:rsidP="002B44F9">
      <w:pPr>
        <w:pStyle w:val="NoSpacing"/>
        <w:ind w:left="879"/>
        <w:rPr>
          <w:rFonts w:ascii="Times New Roman" w:hAnsi="Times New Roman"/>
          <w:sz w:val="24"/>
          <w:szCs w:val="24"/>
        </w:rPr>
      </w:pP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</w:t>
      </w:r>
      <w:proofErr w:type="spellEnd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duhet</w:t>
      </w:r>
      <w:proofErr w:type="spellEnd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plotësojnë</w:t>
      </w:r>
      <w:proofErr w:type="spellEnd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kërkesa</w:t>
      </w:r>
      <w:proofErr w:type="spellEnd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posaçme</w:t>
      </w:r>
      <w:proofErr w:type="gramStart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,si</w:t>
      </w:r>
      <w:proofErr w:type="spellEnd"/>
      <w:proofErr w:type="gramEnd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më</w:t>
      </w:r>
      <w:proofErr w:type="spellEnd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poshtë</w:t>
      </w:r>
      <w:proofErr w:type="spellEnd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A83B22" w:rsidRPr="00BE327F" w:rsidRDefault="00582860" w:rsidP="00A83B22">
      <w:pPr>
        <w:pStyle w:val="ListParagraph"/>
        <w:numPr>
          <w:ilvl w:val="0"/>
          <w:numId w:val="86"/>
        </w:numPr>
        <w:spacing w:line="276" w:lineRule="auto"/>
        <w:rPr>
          <w:rFonts w:eastAsia="Calibri"/>
        </w:rPr>
      </w:pPr>
      <w:r w:rsidRPr="00A83B22">
        <w:rPr>
          <w:shd w:val="clear" w:color="auto" w:fill="FFFFFF"/>
        </w:rPr>
        <w:t xml:space="preserve">Të zotërojnë minimalisht </w:t>
      </w:r>
      <w:r w:rsidR="000A172A">
        <w:rPr>
          <w:shd w:val="clear" w:color="auto" w:fill="FFFFFF"/>
        </w:rPr>
        <w:t>diplomë Bachelor</w:t>
      </w:r>
      <w:r w:rsidR="000A172A" w:rsidRPr="00A83B22">
        <w:rPr>
          <w:rFonts w:eastAsia="Calibri"/>
        </w:rPr>
        <w:t xml:space="preserve"> </w:t>
      </w:r>
      <w:r w:rsidRPr="00A83B22">
        <w:rPr>
          <w:rFonts w:eastAsia="Calibri"/>
        </w:rPr>
        <w:t>në</w:t>
      </w:r>
      <w:r w:rsidRPr="00A83B22">
        <w:rPr>
          <w:rFonts w:eastAsia="Calibri"/>
          <w:spacing w:val="19"/>
        </w:rPr>
        <w:t xml:space="preserve"> degët</w:t>
      </w:r>
      <w:r w:rsidR="00A83B22" w:rsidRPr="00BE327F">
        <w:rPr>
          <w:rFonts w:eastAsia="Calibri"/>
          <w:spacing w:val="19"/>
        </w:rPr>
        <w:t xml:space="preserve"> Hidroteknikë, Inxhinieri</w:t>
      </w:r>
      <w:r w:rsidR="00A83B22">
        <w:rPr>
          <w:rFonts w:eastAsia="Calibri"/>
          <w:spacing w:val="19"/>
        </w:rPr>
        <w:t xml:space="preserve"> Ndërtimi</w:t>
      </w:r>
      <w:r w:rsidR="00A83B22">
        <w:t>,  Gjeologji,</w:t>
      </w:r>
      <w:r w:rsidR="00A83B22" w:rsidRPr="00BE327F">
        <w:t xml:space="preserve"> </w:t>
      </w:r>
      <w:r w:rsidR="00E34CBF">
        <w:t xml:space="preserve">Drejtësi </w:t>
      </w:r>
      <w:r w:rsidR="00A83B22">
        <w:t xml:space="preserve">dhe </w:t>
      </w:r>
      <w:r w:rsidR="00A83B22" w:rsidRPr="00BE327F">
        <w:t xml:space="preserve"> Ekonomik .</w:t>
      </w:r>
    </w:p>
    <w:p w:rsidR="00582860" w:rsidRPr="00A83B22" w:rsidRDefault="00582860" w:rsidP="00582860">
      <w:pPr>
        <w:pStyle w:val="ListParagraph"/>
        <w:widowControl w:val="0"/>
        <w:numPr>
          <w:ilvl w:val="0"/>
          <w:numId w:val="88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A83B22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582860" w:rsidRPr="00AA0343" w:rsidRDefault="00582860" w:rsidP="00582860">
      <w:pPr>
        <w:pStyle w:val="NoSpacing"/>
        <w:numPr>
          <w:ilvl w:val="0"/>
          <w:numId w:val="88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A0343">
        <w:rPr>
          <w:rFonts w:ascii="Times New Roman" w:hAnsi="Times New Roman"/>
          <w:color w:val="000000"/>
          <w:sz w:val="24"/>
          <w:szCs w:val="24"/>
        </w:rPr>
        <w:t>Preferohet</w:t>
      </w:r>
      <w:proofErr w:type="spellEnd"/>
      <w:r w:rsidRPr="00AA034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0343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A034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0343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AA034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A0343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AA034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A0343">
        <w:rPr>
          <w:rFonts w:ascii="Times New Roman" w:hAnsi="Times New Roman"/>
          <w:color w:val="000000"/>
          <w:sz w:val="24"/>
          <w:szCs w:val="24"/>
        </w:rPr>
        <w:t>punë</w:t>
      </w:r>
      <w:proofErr w:type="spellEnd"/>
      <w:r w:rsidRPr="00AA0343">
        <w:rPr>
          <w:rFonts w:ascii="Times New Roman" w:eastAsia="Calibri" w:hAnsi="Times New Roman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proofErr w:type="spellStart"/>
      <w:r w:rsidRPr="00AA0343">
        <w:rPr>
          <w:rFonts w:ascii="Times New Roman" w:eastAsia="Calibri" w:hAnsi="Times New Roman"/>
          <w:sz w:val="24"/>
          <w:szCs w:val="24"/>
        </w:rPr>
        <w:t>në</w:t>
      </w:r>
      <w:proofErr w:type="spellEnd"/>
      <w:proofErr w:type="gramEnd"/>
      <w:r w:rsidRPr="00AA0343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AA0343">
        <w:rPr>
          <w:rFonts w:ascii="Times New Roman" w:eastAsia="Calibri" w:hAnsi="Times New Roman"/>
          <w:spacing w:val="19"/>
          <w:sz w:val="24"/>
          <w:szCs w:val="24"/>
        </w:rPr>
        <w:t>këtë</w:t>
      </w:r>
      <w:proofErr w:type="spellEnd"/>
      <w:r w:rsidRPr="00AA0343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AA0343">
        <w:rPr>
          <w:rFonts w:ascii="Times New Roman" w:hAnsi="Times New Roman"/>
          <w:color w:val="000000"/>
          <w:sz w:val="24"/>
          <w:szCs w:val="24"/>
        </w:rPr>
        <w:t>fushë</w:t>
      </w:r>
      <w:proofErr w:type="spellEnd"/>
      <w:r w:rsidRPr="00AA0343">
        <w:rPr>
          <w:rFonts w:ascii="Times New Roman" w:hAnsi="Times New Roman"/>
          <w:color w:val="000000"/>
          <w:sz w:val="24"/>
          <w:szCs w:val="24"/>
        </w:rPr>
        <w:t>.</w:t>
      </w:r>
    </w:p>
    <w:p w:rsidR="008176B8" w:rsidRPr="00BE327F" w:rsidRDefault="008176B8" w:rsidP="00582860">
      <w:pPr>
        <w:pStyle w:val="NoSpacing"/>
        <w:spacing w:line="276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C407D" w:rsidRPr="00BE327F" w:rsidRDefault="005C407D" w:rsidP="008176B8">
      <w:pPr>
        <w:pStyle w:val="NoSpacing"/>
        <w:spacing w:line="276" w:lineRule="auto"/>
        <w:ind w:left="476"/>
        <w:jc w:val="both"/>
        <w:rPr>
          <w:rFonts w:ascii="Times New Roman" w:hAnsi="Times New Roman"/>
          <w:color w:val="000000"/>
          <w:sz w:val="24"/>
          <w:szCs w:val="24"/>
        </w:rPr>
      </w:pPr>
      <w:r w:rsidRPr="00BE327F">
        <w:rPr>
          <w:rFonts w:ascii="Times New Roman" w:hAnsi="Times New Roman"/>
          <w:color w:val="000000"/>
          <w:sz w:val="24"/>
          <w:szCs w:val="24"/>
        </w:rPr>
        <w:lastRenderedPageBreak/>
        <w:t>.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sz w:val="24"/>
          <w:szCs w:val="24"/>
        </w:rPr>
      </w:pP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BE327F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BE327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BE327F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BE327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.2 </w:t>
      </w:r>
      <w:r w:rsidRPr="00BE327F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DOKUMENTACIONI, MËNYRA DHE AFATI I DORËZIMIT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</w:p>
    <w:p w:rsidR="00A409BE" w:rsidRPr="00BE327F" w:rsidRDefault="00D810C1" w:rsidP="00582860">
      <w:pPr>
        <w:pStyle w:val="ListParagraph"/>
        <w:numPr>
          <w:ilvl w:val="0"/>
          <w:numId w:val="92"/>
        </w:numPr>
        <w:rPr>
          <w:rFonts w:eastAsia="Calibri"/>
        </w:rPr>
      </w:pPr>
      <w:r w:rsidRPr="00BE327F">
        <w:rPr>
          <w:rFonts w:eastAsia="Calibri"/>
        </w:rPr>
        <w:t xml:space="preserve">Kërkesë për punësim </w:t>
      </w:r>
    </w:p>
    <w:p w:rsidR="00A409BE" w:rsidRPr="00BE327F" w:rsidRDefault="00A409BE" w:rsidP="00582860">
      <w:pPr>
        <w:pStyle w:val="ListParagraph"/>
        <w:numPr>
          <w:ilvl w:val="0"/>
          <w:numId w:val="92"/>
        </w:numPr>
        <w:rPr>
          <w:rFonts w:eastAsia="Calibri"/>
        </w:rPr>
      </w:pPr>
      <w:r w:rsidRPr="00BE327F">
        <w:t>Jetëshkrim i plotësuar në përputhje me formatin europian</w:t>
      </w:r>
      <w:r w:rsidRPr="00BE327F">
        <w:rPr>
          <w:rFonts w:eastAsia="Calibri"/>
        </w:rPr>
        <w:t xml:space="preserve"> </w:t>
      </w:r>
    </w:p>
    <w:p w:rsidR="00A409BE" w:rsidRPr="00BE327F" w:rsidRDefault="00A409BE" w:rsidP="00582860">
      <w:pPr>
        <w:pStyle w:val="ListParagraph"/>
        <w:numPr>
          <w:ilvl w:val="0"/>
          <w:numId w:val="92"/>
        </w:numPr>
        <w:rPr>
          <w:rFonts w:eastAsia="Calibri"/>
        </w:rPr>
      </w:pPr>
      <w:r w:rsidRPr="00BE327F">
        <w:rPr>
          <w:rFonts w:eastAsia="Calibri"/>
        </w:rPr>
        <w:t xml:space="preserve">Fotokopje </w:t>
      </w:r>
      <w:r w:rsidRPr="00BE327F">
        <w:rPr>
          <w:rFonts w:eastAsia="Calibri"/>
          <w:spacing w:val="-9"/>
        </w:rPr>
        <w:t xml:space="preserve"> </w:t>
      </w:r>
      <w:r w:rsidRPr="00BE327F">
        <w:rPr>
          <w:rFonts w:eastAsia="Calibri"/>
        </w:rPr>
        <w:t>të</w:t>
      </w:r>
      <w:r w:rsidRPr="00BE327F">
        <w:rPr>
          <w:rFonts w:eastAsia="Calibri"/>
          <w:spacing w:val="-1"/>
        </w:rPr>
        <w:t xml:space="preserve"> </w:t>
      </w:r>
      <w:r w:rsidRPr="00BE327F">
        <w:rPr>
          <w:rFonts w:eastAsia="Calibri"/>
        </w:rPr>
        <w:t xml:space="preserve">letërnjoftimit </w:t>
      </w:r>
      <w:r w:rsidRPr="00BE327F">
        <w:rPr>
          <w:rFonts w:eastAsia="Calibri"/>
          <w:spacing w:val="-11"/>
        </w:rPr>
        <w:t xml:space="preserve"> </w:t>
      </w:r>
      <w:r w:rsidRPr="00BE327F">
        <w:rPr>
          <w:rFonts w:eastAsia="Calibri"/>
        </w:rPr>
        <w:t>(ID)</w:t>
      </w:r>
    </w:p>
    <w:p w:rsidR="00A409BE" w:rsidRPr="00BE327F" w:rsidRDefault="00A409BE" w:rsidP="00582860">
      <w:pPr>
        <w:pStyle w:val="ListParagraph"/>
        <w:numPr>
          <w:ilvl w:val="0"/>
          <w:numId w:val="92"/>
        </w:numPr>
        <w:rPr>
          <w:rFonts w:eastAsia="Calibri"/>
        </w:rPr>
      </w:pPr>
      <w:r w:rsidRPr="00BE327F">
        <w:rPr>
          <w:rFonts w:eastAsia="Calibri"/>
        </w:rPr>
        <w:t xml:space="preserve">Çertifikatë personale </w:t>
      </w:r>
    </w:p>
    <w:p w:rsidR="00A409BE" w:rsidRPr="00BE327F" w:rsidRDefault="00A409BE" w:rsidP="00582860">
      <w:pPr>
        <w:pStyle w:val="ListParagraph"/>
        <w:numPr>
          <w:ilvl w:val="0"/>
          <w:numId w:val="92"/>
        </w:numPr>
        <w:rPr>
          <w:rFonts w:eastAsia="Calibri"/>
        </w:rPr>
      </w:pPr>
      <w:r w:rsidRPr="00BE327F">
        <w:rPr>
          <w:rFonts w:eastAsia="Calibri"/>
        </w:rPr>
        <w:t>Çertifikatë familjare</w:t>
      </w:r>
    </w:p>
    <w:p w:rsidR="00A409BE" w:rsidRPr="00BE327F" w:rsidRDefault="00A409BE" w:rsidP="00582860">
      <w:pPr>
        <w:pStyle w:val="ListParagraph"/>
        <w:numPr>
          <w:ilvl w:val="0"/>
          <w:numId w:val="92"/>
        </w:numPr>
        <w:rPr>
          <w:rFonts w:eastAsia="Calibri"/>
        </w:rPr>
      </w:pPr>
      <w:r w:rsidRPr="00BE327F">
        <w:rPr>
          <w:rFonts w:eastAsia="Calibri"/>
        </w:rPr>
        <w:t>Fotokopje</w:t>
      </w:r>
      <w:r w:rsidRPr="00BE327F">
        <w:rPr>
          <w:rFonts w:eastAsia="Calibri"/>
          <w:spacing w:val="-9"/>
        </w:rPr>
        <w:t xml:space="preserve"> </w:t>
      </w:r>
      <w:r w:rsidRPr="00BE327F">
        <w:rPr>
          <w:rFonts w:eastAsia="Calibri"/>
        </w:rPr>
        <w:t>të</w:t>
      </w:r>
      <w:r w:rsidRPr="00BE327F">
        <w:rPr>
          <w:rFonts w:eastAsia="Calibri"/>
          <w:spacing w:val="-1"/>
        </w:rPr>
        <w:t xml:space="preserve"> </w:t>
      </w:r>
      <w:r w:rsidRPr="00BE327F">
        <w:rPr>
          <w:rFonts w:eastAsia="Calibri"/>
        </w:rPr>
        <w:t>diplomës dhe suplementit/listës së notave</w:t>
      </w:r>
    </w:p>
    <w:p w:rsidR="00A409BE" w:rsidRPr="00BE327F" w:rsidRDefault="00A409BE" w:rsidP="00582860">
      <w:pPr>
        <w:pStyle w:val="ListParagraph"/>
        <w:numPr>
          <w:ilvl w:val="0"/>
          <w:numId w:val="92"/>
        </w:numPr>
        <w:rPr>
          <w:rFonts w:eastAsia="Calibri"/>
        </w:rPr>
      </w:pPr>
      <w:r w:rsidRPr="00BE327F">
        <w:rPr>
          <w:rFonts w:eastAsia="Calibri"/>
        </w:rPr>
        <w:t>Fotokopje</w:t>
      </w:r>
      <w:r w:rsidRPr="00BE327F">
        <w:rPr>
          <w:rFonts w:eastAsia="Calibri"/>
          <w:spacing w:val="-9"/>
        </w:rPr>
        <w:t xml:space="preserve"> </w:t>
      </w:r>
      <w:r w:rsidRPr="00BE327F">
        <w:rPr>
          <w:rFonts w:eastAsia="Calibri"/>
        </w:rPr>
        <w:t>të</w:t>
      </w:r>
      <w:r w:rsidRPr="00BE327F">
        <w:rPr>
          <w:rFonts w:eastAsia="Calibri"/>
          <w:spacing w:val="-1"/>
        </w:rPr>
        <w:t xml:space="preserve"> </w:t>
      </w:r>
      <w:r w:rsidRPr="00BE327F">
        <w:rPr>
          <w:rFonts w:eastAsia="Calibri"/>
        </w:rPr>
        <w:t>librezës</w:t>
      </w:r>
      <w:r w:rsidRPr="00BE327F">
        <w:rPr>
          <w:rFonts w:eastAsia="Calibri"/>
          <w:spacing w:val="-7"/>
        </w:rPr>
        <w:t xml:space="preserve"> </w:t>
      </w:r>
      <w:r w:rsidRPr="00BE327F">
        <w:rPr>
          <w:rFonts w:eastAsia="Calibri"/>
        </w:rPr>
        <w:t>së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punës</w:t>
      </w:r>
      <w:r w:rsidRPr="00BE327F">
        <w:rPr>
          <w:rFonts w:eastAsia="Calibri"/>
          <w:spacing w:val="-6"/>
        </w:rPr>
        <w:t xml:space="preserve"> </w:t>
      </w:r>
      <w:r w:rsidRPr="00BE327F">
        <w:rPr>
          <w:rFonts w:eastAsia="Calibri"/>
        </w:rPr>
        <w:t>(të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gjitha</w:t>
      </w:r>
      <w:r w:rsidRPr="00BE327F">
        <w:rPr>
          <w:rFonts w:eastAsia="Calibri"/>
          <w:spacing w:val="-5"/>
        </w:rPr>
        <w:t xml:space="preserve"> </w:t>
      </w:r>
      <w:r w:rsidRPr="00BE327F">
        <w:rPr>
          <w:rFonts w:eastAsia="Calibri"/>
        </w:rPr>
        <w:t>faqet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që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vërtetojnë</w:t>
      </w:r>
      <w:r w:rsidRPr="00BE327F">
        <w:rPr>
          <w:rFonts w:eastAsia="Calibri"/>
          <w:spacing w:val="-9"/>
        </w:rPr>
        <w:t xml:space="preserve"> </w:t>
      </w:r>
      <w:r w:rsidRPr="00BE327F">
        <w:rPr>
          <w:rFonts w:eastAsia="Calibri"/>
        </w:rPr>
        <w:t>eksperiencën</w:t>
      </w:r>
      <w:r w:rsidRPr="00BE327F">
        <w:rPr>
          <w:rFonts w:eastAsia="Calibri"/>
          <w:spacing w:val="-13"/>
        </w:rPr>
        <w:t xml:space="preserve"> </w:t>
      </w:r>
      <w:r w:rsidRPr="00BE327F">
        <w:rPr>
          <w:rFonts w:eastAsia="Calibri"/>
        </w:rPr>
        <w:t>në</w:t>
      </w:r>
      <w:r w:rsidRPr="00BE327F">
        <w:rPr>
          <w:rFonts w:eastAsia="Calibri"/>
          <w:spacing w:val="-2"/>
        </w:rPr>
        <w:t xml:space="preserve">  </w:t>
      </w:r>
      <w:r w:rsidRPr="00BE327F">
        <w:rPr>
          <w:rFonts w:eastAsia="Calibri"/>
        </w:rPr>
        <w:t>punë);</w:t>
      </w:r>
    </w:p>
    <w:p w:rsidR="00A409BE" w:rsidRPr="00BE327F" w:rsidRDefault="00A409BE" w:rsidP="00582860">
      <w:pPr>
        <w:pStyle w:val="ListParagraph"/>
        <w:numPr>
          <w:ilvl w:val="0"/>
          <w:numId w:val="92"/>
        </w:numPr>
        <w:rPr>
          <w:rFonts w:eastAsia="Calibri"/>
        </w:rPr>
      </w:pPr>
      <w:r w:rsidRPr="00BE327F">
        <w:rPr>
          <w:rFonts w:eastAsia="Calibri"/>
        </w:rPr>
        <w:t>Vërtetim</w:t>
      </w:r>
      <w:r w:rsidRPr="00BE327F">
        <w:rPr>
          <w:rFonts w:eastAsia="Calibri"/>
          <w:spacing w:val="-7"/>
        </w:rPr>
        <w:t xml:space="preserve"> </w:t>
      </w:r>
      <w:r w:rsidRPr="00BE327F">
        <w:rPr>
          <w:rFonts w:eastAsia="Calibri"/>
        </w:rPr>
        <w:t>të</w:t>
      </w:r>
      <w:r w:rsidRPr="00BE327F">
        <w:rPr>
          <w:rFonts w:eastAsia="Calibri"/>
          <w:spacing w:val="-1"/>
        </w:rPr>
        <w:t xml:space="preserve"> </w:t>
      </w:r>
      <w:r w:rsidRPr="00BE327F">
        <w:rPr>
          <w:rFonts w:eastAsia="Calibri"/>
        </w:rPr>
        <w:t>gjendjes</w:t>
      </w:r>
      <w:r w:rsidRPr="00BE327F">
        <w:rPr>
          <w:rFonts w:eastAsia="Calibri"/>
          <w:spacing w:val="-8"/>
        </w:rPr>
        <w:t xml:space="preserve"> </w:t>
      </w:r>
      <w:r w:rsidRPr="00BE327F">
        <w:rPr>
          <w:rFonts w:eastAsia="Calibri"/>
        </w:rPr>
        <w:t>shëndetësore;</w:t>
      </w:r>
    </w:p>
    <w:p w:rsidR="00A409BE" w:rsidRPr="00BE327F" w:rsidRDefault="00A409BE" w:rsidP="00582860">
      <w:pPr>
        <w:pStyle w:val="ListParagraph"/>
        <w:numPr>
          <w:ilvl w:val="0"/>
          <w:numId w:val="92"/>
        </w:numPr>
        <w:spacing w:before="36"/>
        <w:ind w:right="-180"/>
        <w:jc w:val="both"/>
        <w:rPr>
          <w:rFonts w:eastAsia="Calibri"/>
        </w:rPr>
      </w:pPr>
      <w:r w:rsidRPr="00BE327F">
        <w:rPr>
          <w:rFonts w:eastAsia="Calibri"/>
        </w:rPr>
        <w:t>Vërtetim të gjendjes</w:t>
      </w:r>
      <w:r w:rsidRPr="00BE327F">
        <w:rPr>
          <w:rFonts w:eastAsia="Calibri"/>
          <w:spacing w:val="-8"/>
        </w:rPr>
        <w:t xml:space="preserve"> </w:t>
      </w:r>
      <w:r w:rsidRPr="00BE327F">
        <w:rPr>
          <w:rFonts w:eastAsia="Calibri"/>
        </w:rPr>
        <w:t xml:space="preserve">gjyqësore / </w:t>
      </w:r>
      <w:r w:rsidRPr="00BE327F">
        <w:t>Vetëdeklarim të gjëndjes gjyqësore</w:t>
      </w:r>
      <w:r w:rsidRPr="00BE327F">
        <w:rPr>
          <w:rFonts w:eastAsia="Calibri"/>
        </w:rPr>
        <w:t>;</w:t>
      </w:r>
    </w:p>
    <w:p w:rsidR="00A409BE" w:rsidRPr="00BE327F" w:rsidRDefault="00A409BE" w:rsidP="00582860">
      <w:pPr>
        <w:pStyle w:val="ListParagraph"/>
        <w:numPr>
          <w:ilvl w:val="0"/>
          <w:numId w:val="92"/>
        </w:numPr>
        <w:spacing w:before="36"/>
        <w:ind w:right="-180"/>
        <w:jc w:val="both"/>
        <w:rPr>
          <w:rFonts w:eastAsia="Calibri"/>
        </w:rPr>
      </w:pPr>
      <w:r w:rsidRPr="00BE327F">
        <w:rPr>
          <w:rFonts w:eastAsia="Calibri"/>
        </w:rPr>
        <w:t>Vlerësimin</w:t>
      </w:r>
      <w:r w:rsidRPr="00BE327F">
        <w:rPr>
          <w:rFonts w:eastAsia="Calibri"/>
          <w:spacing w:val="-10"/>
        </w:rPr>
        <w:t xml:space="preserve"> </w:t>
      </w:r>
      <w:r w:rsidRPr="00BE327F">
        <w:rPr>
          <w:rFonts w:eastAsia="Calibri"/>
        </w:rPr>
        <w:t>e</w:t>
      </w:r>
      <w:r w:rsidRPr="00BE327F">
        <w:rPr>
          <w:rFonts w:eastAsia="Calibri"/>
          <w:spacing w:val="-1"/>
        </w:rPr>
        <w:t xml:space="preserve"> </w:t>
      </w:r>
      <w:r w:rsidRPr="00BE327F">
        <w:rPr>
          <w:rFonts w:eastAsia="Calibri"/>
        </w:rPr>
        <w:t>fundit</w:t>
      </w:r>
      <w:r w:rsidRPr="00BE327F">
        <w:rPr>
          <w:rFonts w:eastAsia="Calibri"/>
          <w:spacing w:val="-5"/>
        </w:rPr>
        <w:t xml:space="preserve"> </w:t>
      </w:r>
      <w:r w:rsidRPr="00BE327F">
        <w:rPr>
          <w:rFonts w:eastAsia="Calibri"/>
        </w:rPr>
        <w:t>nga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eprori</w:t>
      </w:r>
      <w:r w:rsidRPr="00BE327F">
        <w:rPr>
          <w:rFonts w:eastAsia="Calibri"/>
          <w:spacing w:val="-6"/>
        </w:rPr>
        <w:t xml:space="preserve"> </w:t>
      </w:r>
      <w:r w:rsidRPr="00BE327F">
        <w:rPr>
          <w:rFonts w:eastAsia="Calibri"/>
        </w:rPr>
        <w:t>direkt;</w:t>
      </w:r>
    </w:p>
    <w:p w:rsidR="00A409BE" w:rsidRPr="00BE327F" w:rsidRDefault="00A409BE" w:rsidP="00582860">
      <w:pPr>
        <w:pStyle w:val="ListParagraph"/>
        <w:numPr>
          <w:ilvl w:val="0"/>
          <w:numId w:val="92"/>
        </w:numPr>
        <w:spacing w:before="36"/>
        <w:ind w:right="-180"/>
        <w:jc w:val="both"/>
        <w:rPr>
          <w:rFonts w:eastAsia="Calibri"/>
        </w:rPr>
      </w:pPr>
      <w:r w:rsidRPr="00BE327F">
        <w:rPr>
          <w:rFonts w:eastAsia="Calibri"/>
        </w:rPr>
        <w:t>Vërtetim</w:t>
      </w:r>
      <w:r w:rsidRPr="00BE327F">
        <w:rPr>
          <w:rFonts w:eastAsia="Calibri"/>
          <w:spacing w:val="-7"/>
        </w:rPr>
        <w:t xml:space="preserve"> </w:t>
      </w:r>
      <w:r w:rsidRPr="00BE327F">
        <w:rPr>
          <w:rFonts w:eastAsia="Calibri"/>
        </w:rPr>
        <w:t>nga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institucioni</w:t>
      </w:r>
      <w:r w:rsidRPr="00BE327F">
        <w:rPr>
          <w:rFonts w:eastAsia="Calibri"/>
          <w:spacing w:val="-9"/>
        </w:rPr>
        <w:t xml:space="preserve"> </w:t>
      </w:r>
      <w:r w:rsidRPr="00BE327F">
        <w:rPr>
          <w:rFonts w:eastAsia="Calibri"/>
        </w:rPr>
        <w:t>që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nuk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ka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masë</w:t>
      </w:r>
      <w:r w:rsidRPr="00BE327F">
        <w:rPr>
          <w:rFonts w:eastAsia="Calibri"/>
          <w:spacing w:val="-5"/>
        </w:rPr>
        <w:t xml:space="preserve"> </w:t>
      </w:r>
      <w:r w:rsidRPr="00BE327F">
        <w:rPr>
          <w:rFonts w:eastAsia="Calibri"/>
        </w:rPr>
        <w:t>displinore</w:t>
      </w:r>
      <w:r w:rsidRPr="00BE327F">
        <w:rPr>
          <w:rFonts w:eastAsia="Calibri"/>
          <w:spacing w:val="-10"/>
        </w:rPr>
        <w:t xml:space="preserve"> </w:t>
      </w:r>
      <w:r w:rsidRPr="00BE327F">
        <w:rPr>
          <w:rFonts w:eastAsia="Calibri"/>
        </w:rPr>
        <w:t>në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fuqi.</w:t>
      </w:r>
    </w:p>
    <w:p w:rsidR="00A409BE" w:rsidRPr="00BE327F" w:rsidRDefault="00A409BE" w:rsidP="00582860">
      <w:pPr>
        <w:pStyle w:val="ListParagraph"/>
        <w:numPr>
          <w:ilvl w:val="0"/>
          <w:numId w:val="92"/>
        </w:numPr>
        <w:spacing w:before="36"/>
        <w:ind w:right="-180"/>
        <w:jc w:val="both"/>
        <w:rPr>
          <w:rFonts w:eastAsia="Calibri"/>
        </w:rPr>
      </w:pPr>
      <w:r w:rsidRPr="00BE327F">
        <w:rPr>
          <w:rFonts w:eastAsia="Calibri"/>
        </w:rPr>
        <w:t>Çdo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dokumentacion</w:t>
      </w:r>
      <w:r w:rsidRPr="00BE327F">
        <w:rPr>
          <w:rFonts w:eastAsia="Calibri"/>
          <w:spacing w:val="-14"/>
        </w:rPr>
        <w:t xml:space="preserve"> </w:t>
      </w:r>
      <w:r w:rsidRPr="00BE327F">
        <w:rPr>
          <w:rFonts w:eastAsia="Calibri"/>
        </w:rPr>
        <w:t>tjetër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që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vërteton</w:t>
      </w:r>
      <w:r w:rsidRPr="00BE327F">
        <w:rPr>
          <w:rFonts w:eastAsia="Calibri"/>
          <w:spacing w:val="-7"/>
        </w:rPr>
        <w:t xml:space="preserve"> </w:t>
      </w:r>
      <w:r w:rsidRPr="00BE327F">
        <w:rPr>
          <w:rFonts w:eastAsia="Calibri"/>
        </w:rPr>
        <w:t>trajnimet,</w:t>
      </w:r>
      <w:r w:rsidRPr="00BE327F">
        <w:rPr>
          <w:rFonts w:eastAsia="Calibri"/>
          <w:spacing w:val="-8"/>
        </w:rPr>
        <w:t xml:space="preserve"> </w:t>
      </w:r>
      <w:r w:rsidRPr="00BE327F">
        <w:rPr>
          <w:rFonts w:eastAsia="Calibri"/>
        </w:rPr>
        <w:t>kualifikimet,</w:t>
      </w:r>
      <w:r w:rsidRPr="00BE327F">
        <w:rPr>
          <w:rFonts w:eastAsia="Calibri"/>
          <w:spacing w:val="-11"/>
        </w:rPr>
        <w:t xml:space="preserve"> </w:t>
      </w:r>
      <w:r w:rsidRPr="00BE327F">
        <w:rPr>
          <w:rFonts w:eastAsia="Calibri"/>
        </w:rPr>
        <w:t>arsimin</w:t>
      </w:r>
      <w:r w:rsidRPr="00BE327F">
        <w:rPr>
          <w:rFonts w:eastAsia="Calibri"/>
          <w:spacing w:val="-7"/>
        </w:rPr>
        <w:t xml:space="preserve"> </w:t>
      </w:r>
      <w:r w:rsidRPr="00BE327F">
        <w:rPr>
          <w:rFonts w:eastAsia="Calibri"/>
        </w:rPr>
        <w:t>shtesë,</w:t>
      </w:r>
      <w:r w:rsidRPr="00BE327F">
        <w:rPr>
          <w:rFonts w:eastAsia="Calibri"/>
          <w:spacing w:val="-6"/>
        </w:rPr>
        <w:t xml:space="preserve"> </w:t>
      </w:r>
      <w:r w:rsidRPr="00BE327F">
        <w:rPr>
          <w:rFonts w:eastAsia="Calibri"/>
        </w:rPr>
        <w:t>vlerësimet pozitive</w:t>
      </w:r>
      <w:r w:rsidRPr="00BE327F">
        <w:rPr>
          <w:rFonts w:eastAsia="Calibri"/>
          <w:spacing w:val="-7"/>
        </w:rPr>
        <w:t xml:space="preserve"> </w:t>
      </w:r>
      <w:r w:rsidRPr="00BE327F">
        <w:rPr>
          <w:rFonts w:eastAsia="Calibri"/>
        </w:rPr>
        <w:t>apo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të</w:t>
      </w:r>
      <w:r w:rsidRPr="00BE327F">
        <w:rPr>
          <w:rFonts w:eastAsia="Calibri"/>
          <w:spacing w:val="-1"/>
        </w:rPr>
        <w:t xml:space="preserve"> </w:t>
      </w:r>
      <w:r w:rsidRPr="00BE327F">
        <w:rPr>
          <w:rFonts w:eastAsia="Calibri"/>
        </w:rPr>
        <w:t>tjera</w:t>
      </w:r>
      <w:r w:rsidRPr="00BE327F">
        <w:rPr>
          <w:rFonts w:eastAsia="Calibri"/>
          <w:spacing w:val="-4"/>
        </w:rPr>
        <w:t xml:space="preserve"> </w:t>
      </w:r>
      <w:r w:rsidRPr="00BE327F">
        <w:rPr>
          <w:rFonts w:eastAsia="Calibri"/>
        </w:rPr>
        <w:t>të</w:t>
      </w:r>
      <w:r w:rsidRPr="00BE327F">
        <w:rPr>
          <w:rFonts w:eastAsia="Calibri"/>
          <w:spacing w:val="-1"/>
        </w:rPr>
        <w:t xml:space="preserve"> </w:t>
      </w:r>
      <w:r w:rsidRPr="00BE327F">
        <w:rPr>
          <w:rFonts w:eastAsia="Calibri"/>
        </w:rPr>
        <w:t>përmendura</w:t>
      </w:r>
      <w:r w:rsidRPr="00BE327F">
        <w:rPr>
          <w:rFonts w:eastAsia="Calibri"/>
          <w:spacing w:val="-12"/>
        </w:rPr>
        <w:t xml:space="preserve"> </w:t>
      </w:r>
      <w:r w:rsidRPr="00BE327F">
        <w:rPr>
          <w:rFonts w:eastAsia="Calibri"/>
        </w:rPr>
        <w:t>në</w:t>
      </w:r>
      <w:r w:rsidRPr="00BE327F">
        <w:rPr>
          <w:rFonts w:eastAsia="Calibri"/>
          <w:spacing w:val="-2"/>
        </w:rPr>
        <w:t xml:space="preserve"> </w:t>
      </w:r>
      <w:r w:rsidRPr="00BE327F">
        <w:rPr>
          <w:rFonts w:eastAsia="Calibri"/>
        </w:rPr>
        <w:t>jetë shkrimin</w:t>
      </w:r>
      <w:r w:rsidRPr="00BE327F">
        <w:rPr>
          <w:rFonts w:eastAsia="Calibri"/>
          <w:spacing w:val="-11"/>
        </w:rPr>
        <w:t xml:space="preserve"> </w:t>
      </w:r>
      <w:r w:rsidRPr="00BE327F">
        <w:rPr>
          <w:rFonts w:eastAsia="Calibri"/>
        </w:rPr>
        <w:t>tuaj;</w:t>
      </w:r>
    </w:p>
    <w:p w:rsidR="00A409BE" w:rsidRPr="00BE327F" w:rsidRDefault="00A409BE" w:rsidP="00582860">
      <w:pPr>
        <w:pStyle w:val="ListParagraph"/>
        <w:numPr>
          <w:ilvl w:val="0"/>
          <w:numId w:val="92"/>
        </w:numPr>
        <w:spacing w:before="36"/>
        <w:ind w:right="-180"/>
        <w:jc w:val="both"/>
        <w:rPr>
          <w:rFonts w:eastAsia="Calibri"/>
        </w:rPr>
      </w:pPr>
      <w:r w:rsidRPr="00BE327F">
        <w:rPr>
          <w:rFonts w:eastAsia="Calibri"/>
        </w:rPr>
        <w:t>Lista e dokumentave të sipërcituar të jetë e inventarizuar dhe e nënshkruar nga kandidati.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44F9" w:rsidRPr="00BE327F" w:rsidRDefault="00DA32D6" w:rsidP="00A83B22">
      <w:pPr>
        <w:ind w:left="116" w:right="18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spellStart"/>
      <w:proofErr w:type="gram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bëhet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proofErr w:type="gram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Zyrës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një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Ndalesë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Bashkinë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Shkodër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proofErr w:type="spellEnd"/>
      <w:r w:rsidRPr="005B5CEE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D64158" w:rsidRPr="00D64158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</w:t>
      </w:r>
      <w:proofErr w:type="spellStart"/>
      <w:r w:rsidR="00D64158" w:rsidRPr="00D64158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Dhjetor</w:t>
      </w:r>
      <w:proofErr w:type="spellEnd"/>
      <w:r w:rsidR="00D64158" w:rsidRPr="00D64158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A83B22" w:rsidRPr="00D6415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2022</w:t>
      </w:r>
      <w:r w:rsidR="00E34CB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BE327F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BE327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BE327F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BE327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.3 </w:t>
      </w:r>
      <w:r w:rsidRPr="00BE327F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REZULTATET   </w:t>
      </w:r>
      <w:proofErr w:type="gramStart"/>
      <w:r w:rsidRPr="00BE327F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PËR  FAZËN</w:t>
      </w:r>
      <w:proofErr w:type="gramEnd"/>
      <w:r w:rsidRPr="00BE327F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  E   VERIFIKIMIT   PARAPRAK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after="0" w:line="269" w:lineRule="auto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Bashkia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shpallë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faqen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zyrtare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internetit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Bashkisë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portalin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7113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 w:rsidRPr="00BE327F">
        <w:rPr>
          <w:rFonts w:ascii="Times New Roman" w:hAnsi="Times New Roman" w:cs="Times New Roman"/>
          <w:color w:val="000000"/>
          <w:sz w:val="24"/>
          <w:szCs w:val="24"/>
        </w:rPr>
        <w:t>“</w:t>
      </w:r>
      <w:proofErr w:type="spellStart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Agjensin</w:t>
      </w:r>
      <w:r w:rsidR="00BE327F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Komb</w:t>
      </w:r>
      <w:r w:rsidR="00BE327F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8F7113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BE327F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simit</w:t>
      </w:r>
      <w:proofErr w:type="spellEnd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Aft</w:t>
      </w:r>
      <w:r w:rsidR="00BE327F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="008F71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list</w:t>
      </w:r>
      <w:r w:rsidR="008F7113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BE327F">
        <w:rPr>
          <w:rFonts w:ascii="Times New Roman" w:hAnsi="Times New Roman" w:cs="Times New Roman"/>
          <w:color w:val="000000"/>
          <w:sz w:val="24"/>
          <w:szCs w:val="24"/>
        </w:rPr>
        <w:t>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kandidatëve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plotësojnë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kërkesat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posaçme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proceduren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pranimit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shërbimin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civil,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datën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vendin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orën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saktë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kur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zhvillohet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konkurrimi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njëjtën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date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nuk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F6D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plotësojnë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pranimit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shërbimin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kërkesat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posaçme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njoftohen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individualisht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BE327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</w:t>
      </w:r>
      <w:proofErr w:type="spellStart"/>
      <w:r w:rsidRPr="00BE327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nëpërmjet</w:t>
      </w:r>
      <w:proofErr w:type="spellEnd"/>
      <w:r w:rsidRPr="00BE327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adresës</w:t>
      </w:r>
      <w:proofErr w:type="spellEnd"/>
      <w:r w:rsidRPr="00BE327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së</w:t>
      </w:r>
      <w:proofErr w:type="spellEnd"/>
      <w:r w:rsidRPr="00BE327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e-mail)</w:t>
      </w:r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shkaqet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moskualifikimit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pakualifikuar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kanë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drejtë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paraqesin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ankesat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5 (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pesë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ditëve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kalendarike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data e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njoftimit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E327F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BE327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gramStart"/>
      <w:r w:rsidRPr="00BE327F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BE327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.4  </w:t>
      </w:r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CILËSITË MBI TË 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proofErr w:type="gramStart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CILAT  DO</w:t>
      </w:r>
      <w:proofErr w:type="gramEnd"/>
      <w:r w:rsidRPr="00BE32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TË ZHVILLOHET KONKURRIMI</w:t>
      </w:r>
    </w:p>
    <w:p w:rsidR="002B44F9" w:rsidRPr="00BE327F" w:rsidRDefault="002B44F9" w:rsidP="002B44F9">
      <w:pPr>
        <w:pStyle w:val="NoSpacing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582860" w:rsidRPr="00BE327F" w:rsidRDefault="00582860" w:rsidP="00582860">
      <w:pPr>
        <w:pStyle w:val="NoSpacing"/>
        <w:numPr>
          <w:ilvl w:val="0"/>
          <w:numId w:val="91"/>
        </w:numPr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vetëqeverisjen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</w:t>
      </w:r>
      <w:r w:rsidRPr="00BE327F">
        <w:rPr>
          <w:rFonts w:ascii="Times New Roman" w:hAnsi="Times New Roman"/>
          <w:sz w:val="24"/>
          <w:szCs w:val="24"/>
        </w:rPr>
        <w:t>endore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” ;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</w:p>
    <w:p w:rsidR="00582860" w:rsidRPr="00BE327F" w:rsidRDefault="00582860" w:rsidP="00582860">
      <w:pPr>
        <w:pStyle w:val="NoSpacing"/>
        <w:numPr>
          <w:ilvl w:val="0"/>
          <w:numId w:val="91"/>
        </w:numPr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BE327F">
        <w:rPr>
          <w:rFonts w:ascii="Times New Roman" w:hAnsi="Times New Roman"/>
          <w:spacing w:val="17"/>
          <w:sz w:val="24"/>
          <w:szCs w:val="24"/>
        </w:rPr>
        <w:t>L</w:t>
      </w:r>
      <w:r w:rsidRPr="00BE327F">
        <w:rPr>
          <w:rFonts w:ascii="Times New Roman" w:hAnsi="Times New Roman"/>
          <w:sz w:val="24"/>
          <w:szCs w:val="24"/>
        </w:rPr>
        <w:t>igjin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nr. 119/2014  </w:t>
      </w:r>
      <w:proofErr w:type="spellStart"/>
      <w:r w:rsidRPr="00BE327F">
        <w:rPr>
          <w:rFonts w:ascii="Times New Roman" w:hAnsi="Times New Roman"/>
          <w:spacing w:val="14"/>
          <w:sz w:val="24"/>
          <w:szCs w:val="24"/>
        </w:rPr>
        <w:t>datë</w:t>
      </w:r>
      <w:proofErr w:type="spellEnd"/>
      <w:r w:rsidRPr="00BE327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BE327F">
        <w:rPr>
          <w:rFonts w:ascii="Times New Roman" w:hAnsi="Times New Roman"/>
          <w:sz w:val="24"/>
          <w:szCs w:val="24"/>
        </w:rPr>
        <w:t>18.09.2014 “</w:t>
      </w:r>
      <w:proofErr w:type="spellStart"/>
      <w:r w:rsidRPr="00BE327F">
        <w:rPr>
          <w:rFonts w:ascii="Times New Roman" w:hAnsi="Times New Roman"/>
          <w:sz w:val="24"/>
          <w:szCs w:val="24"/>
        </w:rPr>
        <w:t>Për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pacing w:val="2"/>
          <w:sz w:val="24"/>
          <w:szCs w:val="24"/>
        </w:rPr>
        <w:t>t</w:t>
      </w:r>
      <w:r w:rsidRPr="00BE327F">
        <w:rPr>
          <w:rFonts w:ascii="Times New Roman" w:hAnsi="Times New Roman"/>
          <w:sz w:val="24"/>
          <w:szCs w:val="24"/>
        </w:rPr>
        <w:t>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d</w:t>
      </w:r>
      <w:r w:rsidRPr="00BE327F">
        <w:rPr>
          <w:rFonts w:ascii="Times New Roman" w:hAnsi="Times New Roman"/>
          <w:spacing w:val="2"/>
          <w:sz w:val="24"/>
          <w:szCs w:val="24"/>
        </w:rPr>
        <w:t>r</w:t>
      </w:r>
      <w:r w:rsidRPr="00BE327F">
        <w:rPr>
          <w:rFonts w:ascii="Times New Roman" w:hAnsi="Times New Roman"/>
          <w:sz w:val="24"/>
          <w:szCs w:val="24"/>
        </w:rPr>
        <w:t>ejtën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/>
          <w:sz w:val="24"/>
          <w:szCs w:val="24"/>
        </w:rPr>
        <w:t>in</w:t>
      </w:r>
      <w:r w:rsidRPr="00BE327F">
        <w:rPr>
          <w:rFonts w:ascii="Times New Roman" w:hAnsi="Times New Roman"/>
          <w:spacing w:val="2"/>
          <w:sz w:val="24"/>
          <w:szCs w:val="24"/>
        </w:rPr>
        <w:t>f</w:t>
      </w:r>
      <w:r w:rsidRPr="00BE327F">
        <w:rPr>
          <w:rFonts w:ascii="Times New Roman" w:hAnsi="Times New Roman"/>
          <w:sz w:val="24"/>
          <w:szCs w:val="24"/>
        </w:rPr>
        <w:t>o</w:t>
      </w:r>
      <w:r w:rsidRPr="00BE327F">
        <w:rPr>
          <w:rFonts w:ascii="Times New Roman" w:hAnsi="Times New Roman"/>
          <w:spacing w:val="2"/>
          <w:sz w:val="24"/>
          <w:szCs w:val="24"/>
        </w:rPr>
        <w:t>r</w:t>
      </w:r>
      <w:r w:rsidRPr="00BE327F">
        <w:rPr>
          <w:rFonts w:ascii="Times New Roman" w:hAnsi="Times New Roman"/>
          <w:spacing w:val="-2"/>
          <w:sz w:val="24"/>
          <w:szCs w:val="24"/>
        </w:rPr>
        <w:t>m</w:t>
      </w:r>
      <w:r w:rsidRPr="00BE327F">
        <w:rPr>
          <w:rFonts w:ascii="Times New Roman" w:hAnsi="Times New Roman"/>
          <w:spacing w:val="2"/>
          <w:sz w:val="24"/>
          <w:szCs w:val="24"/>
        </w:rPr>
        <w:t>i</w:t>
      </w:r>
      <w:r w:rsidRPr="00BE327F">
        <w:rPr>
          <w:rFonts w:ascii="Times New Roman" w:hAnsi="Times New Roman"/>
          <w:spacing w:val="-2"/>
          <w:sz w:val="24"/>
          <w:szCs w:val="24"/>
        </w:rPr>
        <w:t>m</w:t>
      </w:r>
      <w:r w:rsidRPr="00BE327F">
        <w:rPr>
          <w:rFonts w:ascii="Times New Roman" w:hAnsi="Times New Roman"/>
          <w:sz w:val="24"/>
          <w:szCs w:val="24"/>
        </w:rPr>
        <w:t>it</w:t>
      </w:r>
      <w:proofErr w:type="spellEnd"/>
      <w:r w:rsidRPr="00BE327F">
        <w:rPr>
          <w:rFonts w:ascii="Times New Roman" w:hAnsi="Times New Roman"/>
          <w:sz w:val="24"/>
          <w:szCs w:val="24"/>
        </w:rPr>
        <w:t>” ;</w:t>
      </w:r>
    </w:p>
    <w:p w:rsidR="00582860" w:rsidRPr="00BE327F" w:rsidRDefault="00582860" w:rsidP="00582860">
      <w:pPr>
        <w:pStyle w:val="NoSpacing"/>
        <w:numPr>
          <w:ilvl w:val="0"/>
          <w:numId w:val="91"/>
        </w:numPr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Ligjin</w:t>
      </w:r>
      <w:proofErr w:type="spellEnd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</w:t>
      </w:r>
      <w:proofErr w:type="spellStart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Pr="00BE32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BE327F">
        <w:rPr>
          <w:rStyle w:val="apple-converted-space"/>
          <w:rFonts w:ascii="Times New Roman" w:eastAsiaTheme="majorEastAsia" w:hAnsi="Times New Roman"/>
          <w:color w:val="000000"/>
          <w:sz w:val="24"/>
          <w:szCs w:val="24"/>
          <w:shd w:val="clear" w:color="auto" w:fill="FFFFFF"/>
        </w:rPr>
        <w:t> </w:t>
      </w:r>
    </w:p>
    <w:p w:rsidR="00582860" w:rsidRPr="00BE327F" w:rsidRDefault="00582860" w:rsidP="00582860">
      <w:pPr>
        <w:pStyle w:val="NoSpacing"/>
        <w:numPr>
          <w:ilvl w:val="0"/>
          <w:numId w:val="91"/>
        </w:numPr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BE327F">
        <w:rPr>
          <w:rFonts w:ascii="Times New Roman" w:hAnsi="Times New Roman"/>
          <w:spacing w:val="44"/>
          <w:sz w:val="24"/>
          <w:szCs w:val="24"/>
        </w:rPr>
        <w:t>L</w:t>
      </w:r>
      <w:r w:rsidRPr="00BE327F">
        <w:rPr>
          <w:rFonts w:ascii="Times New Roman" w:hAnsi="Times New Roman"/>
          <w:sz w:val="24"/>
          <w:szCs w:val="24"/>
        </w:rPr>
        <w:t>igjin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nr</w:t>
      </w:r>
      <w:r w:rsidRPr="00BE327F">
        <w:rPr>
          <w:rFonts w:ascii="Times New Roman" w:hAnsi="Times New Roman"/>
          <w:spacing w:val="2"/>
          <w:sz w:val="24"/>
          <w:szCs w:val="24"/>
        </w:rPr>
        <w:t>.</w:t>
      </w:r>
      <w:r w:rsidRPr="00BE327F">
        <w:rPr>
          <w:rFonts w:ascii="Times New Roman" w:hAnsi="Times New Roman"/>
          <w:sz w:val="24"/>
          <w:szCs w:val="24"/>
        </w:rPr>
        <w:t>9131</w:t>
      </w:r>
      <w:r w:rsidRPr="00BE327F">
        <w:rPr>
          <w:rFonts w:ascii="Times New Roman" w:hAnsi="Times New Roman"/>
          <w:spacing w:val="2"/>
          <w:sz w:val="24"/>
          <w:szCs w:val="24"/>
        </w:rPr>
        <w:t>da</w:t>
      </w:r>
      <w:r w:rsidRPr="00BE327F">
        <w:rPr>
          <w:rFonts w:ascii="Times New Roman" w:hAnsi="Times New Roman"/>
          <w:sz w:val="24"/>
          <w:szCs w:val="24"/>
        </w:rPr>
        <w:t>të 08.06.20</w:t>
      </w:r>
      <w:r w:rsidRPr="00BE327F">
        <w:rPr>
          <w:rFonts w:ascii="Times New Roman" w:hAnsi="Times New Roman"/>
          <w:spacing w:val="2"/>
          <w:sz w:val="24"/>
          <w:szCs w:val="24"/>
        </w:rPr>
        <w:t>0</w:t>
      </w:r>
      <w:r w:rsidRPr="00BE327F">
        <w:rPr>
          <w:rFonts w:ascii="Times New Roman" w:hAnsi="Times New Roman"/>
          <w:sz w:val="24"/>
          <w:szCs w:val="24"/>
        </w:rPr>
        <w:t>3 “</w:t>
      </w:r>
      <w:proofErr w:type="spellStart"/>
      <w:r w:rsidRPr="00BE327F">
        <w:rPr>
          <w:rFonts w:ascii="Times New Roman" w:hAnsi="Times New Roman"/>
          <w:sz w:val="24"/>
          <w:szCs w:val="24"/>
        </w:rPr>
        <w:t>Për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rre</w:t>
      </w:r>
      <w:r w:rsidRPr="00BE327F">
        <w:rPr>
          <w:rFonts w:ascii="Times New Roman" w:hAnsi="Times New Roman"/>
          <w:spacing w:val="2"/>
          <w:sz w:val="24"/>
          <w:szCs w:val="24"/>
        </w:rPr>
        <w:t>g</w:t>
      </w:r>
      <w:r w:rsidRPr="00BE327F">
        <w:rPr>
          <w:rFonts w:ascii="Times New Roman" w:hAnsi="Times New Roman"/>
          <w:sz w:val="24"/>
          <w:szCs w:val="24"/>
        </w:rPr>
        <w:t>ullat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/>
          <w:sz w:val="24"/>
          <w:szCs w:val="24"/>
        </w:rPr>
        <w:t>etikës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në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z w:val="24"/>
          <w:szCs w:val="24"/>
        </w:rPr>
        <w:t>a</w:t>
      </w:r>
      <w:r w:rsidRPr="00BE327F">
        <w:rPr>
          <w:rFonts w:ascii="Times New Roman" w:hAnsi="Times New Roman"/>
          <w:spacing w:val="2"/>
          <w:sz w:val="24"/>
          <w:szCs w:val="24"/>
        </w:rPr>
        <w:t>d</w:t>
      </w:r>
      <w:r w:rsidRPr="00BE327F">
        <w:rPr>
          <w:rFonts w:ascii="Times New Roman" w:hAnsi="Times New Roman"/>
          <w:spacing w:val="-2"/>
          <w:sz w:val="24"/>
          <w:szCs w:val="24"/>
        </w:rPr>
        <w:t>m</w:t>
      </w:r>
      <w:r w:rsidRPr="00BE327F">
        <w:rPr>
          <w:rFonts w:ascii="Times New Roman" w:hAnsi="Times New Roman"/>
          <w:spacing w:val="2"/>
          <w:sz w:val="24"/>
          <w:szCs w:val="24"/>
        </w:rPr>
        <w:t>i</w:t>
      </w:r>
      <w:r w:rsidRPr="00BE327F">
        <w:rPr>
          <w:rFonts w:ascii="Times New Roman" w:hAnsi="Times New Roman"/>
          <w:sz w:val="24"/>
          <w:szCs w:val="24"/>
        </w:rPr>
        <w:t>nistratën</w:t>
      </w:r>
      <w:proofErr w:type="spellEnd"/>
      <w:r w:rsidRPr="00BE32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/>
          <w:spacing w:val="2"/>
          <w:sz w:val="24"/>
          <w:szCs w:val="24"/>
        </w:rPr>
        <w:t>p</w:t>
      </w:r>
      <w:r w:rsidRPr="00BE327F">
        <w:rPr>
          <w:rFonts w:ascii="Times New Roman" w:hAnsi="Times New Roman"/>
          <w:sz w:val="24"/>
          <w:szCs w:val="24"/>
        </w:rPr>
        <w:t>ublike</w:t>
      </w:r>
      <w:proofErr w:type="spellEnd"/>
      <w:r w:rsidRPr="00BE327F">
        <w:rPr>
          <w:rFonts w:ascii="Times New Roman" w:hAnsi="Times New Roman"/>
          <w:sz w:val="24"/>
          <w:szCs w:val="24"/>
        </w:rPr>
        <w:t>” ;</w:t>
      </w:r>
    </w:p>
    <w:p w:rsidR="00582860" w:rsidRPr="00BE327F" w:rsidRDefault="00582860" w:rsidP="00582860">
      <w:pPr>
        <w:pStyle w:val="NoSpacing"/>
        <w:numPr>
          <w:ilvl w:val="0"/>
          <w:numId w:val="91"/>
        </w:numPr>
        <w:jc w:val="both"/>
        <w:rPr>
          <w:rFonts w:ascii="Times New Roman" w:hAnsi="Times New Roman"/>
          <w:sz w:val="24"/>
          <w:szCs w:val="24"/>
        </w:rPr>
      </w:pPr>
      <w:r w:rsidRPr="00BE327F">
        <w:rPr>
          <w:rFonts w:ascii="Times New Roman" w:hAnsi="Times New Roman"/>
          <w:bCs/>
          <w:sz w:val="24"/>
          <w:szCs w:val="24"/>
          <w:lang w:val="it-IT"/>
        </w:rPr>
        <w:t>Ligjin nr.9367 datë 07.04.2005, “Për parandalimin e konfliktit të interesave në ushtrimin e funksioneve publike”  i ndryshuar</w:t>
      </w:r>
    </w:p>
    <w:p w:rsidR="00582860" w:rsidRPr="00BE327F" w:rsidRDefault="00582860" w:rsidP="00582860">
      <w:pPr>
        <w:pStyle w:val="NormalWeb"/>
        <w:numPr>
          <w:ilvl w:val="0"/>
          <w:numId w:val="91"/>
        </w:numPr>
        <w:rPr>
          <w:color w:val="000000"/>
        </w:rPr>
      </w:pPr>
      <w:r w:rsidRPr="00BE327F">
        <w:rPr>
          <w:bCs/>
          <w:lang w:val="it-IT"/>
        </w:rPr>
        <w:t>Ligjin</w:t>
      </w:r>
      <w:r w:rsidRPr="00BE327F">
        <w:rPr>
          <w:color w:val="000000"/>
        </w:rPr>
        <w:t xml:space="preserve">  Nr.8756, </w:t>
      </w:r>
      <w:proofErr w:type="spellStart"/>
      <w:r w:rsidRPr="00BE327F">
        <w:rPr>
          <w:color w:val="000000"/>
        </w:rPr>
        <w:t>datë</w:t>
      </w:r>
      <w:proofErr w:type="spellEnd"/>
      <w:r w:rsidRPr="00BE327F">
        <w:rPr>
          <w:color w:val="000000"/>
        </w:rPr>
        <w:t xml:space="preserve"> 26.3.2001 “Per </w:t>
      </w:r>
      <w:proofErr w:type="spellStart"/>
      <w:r w:rsidRPr="00BE327F">
        <w:rPr>
          <w:color w:val="000000"/>
        </w:rPr>
        <w:t>emergjencat</w:t>
      </w:r>
      <w:proofErr w:type="spellEnd"/>
      <w:r w:rsidRPr="00BE327F">
        <w:rPr>
          <w:color w:val="000000"/>
        </w:rPr>
        <w:t xml:space="preserve"> </w:t>
      </w:r>
      <w:proofErr w:type="spellStart"/>
      <w:r w:rsidRPr="00BE327F">
        <w:rPr>
          <w:color w:val="000000"/>
        </w:rPr>
        <w:t>civile</w:t>
      </w:r>
      <w:proofErr w:type="spellEnd"/>
      <w:r w:rsidRPr="00BE327F">
        <w:rPr>
          <w:color w:val="000000"/>
        </w:rPr>
        <w:t xml:space="preserve">” </w:t>
      </w:r>
      <w:proofErr w:type="spellStart"/>
      <w:r w:rsidRPr="00BE327F">
        <w:rPr>
          <w:color w:val="000000"/>
        </w:rPr>
        <w:t>i</w:t>
      </w:r>
      <w:proofErr w:type="spellEnd"/>
      <w:r w:rsidRPr="00BE327F">
        <w:rPr>
          <w:color w:val="000000"/>
        </w:rPr>
        <w:t xml:space="preserve"> </w:t>
      </w:r>
      <w:proofErr w:type="spellStart"/>
      <w:r w:rsidRPr="00BE327F">
        <w:rPr>
          <w:color w:val="000000"/>
        </w:rPr>
        <w:t>ndryshuar</w:t>
      </w:r>
      <w:proofErr w:type="spellEnd"/>
    </w:p>
    <w:p w:rsidR="00582860" w:rsidRPr="00F9098D" w:rsidRDefault="00582860" w:rsidP="00582860">
      <w:pPr>
        <w:pStyle w:val="ListParagraph"/>
        <w:numPr>
          <w:ilvl w:val="0"/>
          <w:numId w:val="91"/>
        </w:numPr>
        <w:spacing w:before="6"/>
        <w:rPr>
          <w:rFonts w:eastAsia="Calibri"/>
          <w:b/>
          <w:color w:val="FFFFFF"/>
        </w:rPr>
      </w:pPr>
      <w:r w:rsidRPr="00F9098D">
        <w:rPr>
          <w:bCs/>
        </w:rPr>
        <w:t>VKM nr. 965 dt.02.12.2015</w:t>
      </w:r>
      <w:r w:rsidRPr="00F9098D">
        <w:rPr>
          <w:color w:val="000000"/>
        </w:rPr>
        <w:t xml:space="preserve"> “Për bashkëpunimin ndërinstitucional të strukturave të drejtimit,  në rastet e emergjencave civile dhe krizave</w:t>
      </w:r>
    </w:p>
    <w:p w:rsidR="000A172A" w:rsidRDefault="002B44F9" w:rsidP="00C664B2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r w:rsidRPr="00BE327F">
        <w:rPr>
          <w:rFonts w:ascii="Times New Roman" w:eastAsia="Calibri" w:hAnsi="Times New Roman" w:cs="Times New Roman"/>
          <w:b/>
          <w:color w:val="FFFFFF"/>
          <w:sz w:val="24"/>
          <w:szCs w:val="24"/>
        </w:rPr>
        <w:t xml:space="preserve">              </w:t>
      </w:r>
    </w:p>
    <w:p w:rsidR="000A172A" w:rsidRDefault="000A172A" w:rsidP="00C664B2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</w:p>
    <w:p w:rsidR="002B44F9" w:rsidRPr="00BE327F" w:rsidRDefault="002B44F9" w:rsidP="00C664B2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r w:rsidRPr="00BE327F">
        <w:rPr>
          <w:rFonts w:ascii="Times New Roman" w:eastAsia="Calibri" w:hAnsi="Times New Roman" w:cs="Times New Roman"/>
          <w:b/>
          <w:color w:val="FFFFFF"/>
          <w:sz w:val="24"/>
          <w:szCs w:val="24"/>
        </w:rPr>
        <w:lastRenderedPageBreak/>
        <w:t xml:space="preserve">   </w:t>
      </w:r>
    </w:p>
    <w:p w:rsidR="002B44F9" w:rsidRPr="00BE327F" w:rsidRDefault="002B44F9" w:rsidP="002B44F9">
      <w:pPr>
        <w:pStyle w:val="NoSpacing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r w:rsidRPr="00BE327F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BE327F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2.5 </w:t>
      </w:r>
      <w:r w:rsidRPr="00BE327F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 E VLERËSIMIT TË KANDIDATËVE</w:t>
      </w: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after="0" w:line="240" w:lineRule="auto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7081" w:rsidRPr="00BE327F" w:rsidRDefault="00157081" w:rsidP="0015708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E327F">
        <w:t>Totali i pikëve të vlerësimit të kandidatëve është 100, të cilat ndahen përkatësisht:</w:t>
      </w:r>
    </w:p>
    <w:p w:rsidR="00157081" w:rsidRPr="00BE327F" w:rsidRDefault="00157081" w:rsidP="0015708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E327F">
        <w:t xml:space="preserve"> a) për vlerësimin e jetëshkrimit (CV) të kandidatëve, që konsiston në vlerësimin e arsimimit, të përvojës e të trajnimeve, të lidhura me fushën, deri në 15 pikë; </w:t>
      </w:r>
    </w:p>
    <w:p w:rsidR="00157081" w:rsidRPr="00BE327F" w:rsidRDefault="00157081" w:rsidP="0015708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E327F">
        <w:t xml:space="preserve">b) për intervistën e strukturuar me gojë, deri në 25 pikë; </w:t>
      </w:r>
    </w:p>
    <w:p w:rsidR="00157081" w:rsidRPr="00BE327F" w:rsidRDefault="00157081" w:rsidP="0015708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  <w:r w:rsidRPr="00BE327F">
        <w:t>c) për vlerësimin me shkrim, deri në 60 pikë.</w:t>
      </w:r>
    </w:p>
    <w:p w:rsidR="002B44F9" w:rsidRPr="00BE327F" w:rsidRDefault="002B44F9" w:rsidP="002B44F9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2B44F9" w:rsidRPr="00BE327F" w:rsidRDefault="002B44F9" w:rsidP="002B44F9">
      <w:pPr>
        <w:pStyle w:val="ListParagraph"/>
        <w:tabs>
          <w:tab w:val="left" w:pos="0"/>
        </w:tabs>
        <w:ind w:left="0"/>
        <w:jc w:val="both"/>
        <w:rPr>
          <w:b/>
          <w:bCs/>
          <w:color w:val="FFFFFF"/>
          <w:shd w:val="clear" w:color="auto" w:fill="000000"/>
        </w:rPr>
      </w:pPr>
      <w:r w:rsidRPr="00BE327F">
        <w:rPr>
          <w:rFonts w:eastAsia="Calibri"/>
          <w:b/>
          <w:color w:val="FFFFFF"/>
          <w:spacing w:val="12"/>
        </w:rPr>
        <w:t>.</w:t>
      </w:r>
      <w:r w:rsidRPr="00BE327F">
        <w:rPr>
          <w:b/>
          <w:bCs/>
          <w:color w:val="FFFFFF"/>
          <w:shd w:val="clear" w:color="auto" w:fill="000000"/>
        </w:rPr>
        <w:t xml:space="preserve"> </w:t>
      </w:r>
    </w:p>
    <w:p w:rsidR="002B44F9" w:rsidRPr="00BE327F" w:rsidRDefault="002B44F9" w:rsidP="002B44F9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 w:rsidRPr="00BE327F">
        <w:rPr>
          <w:b/>
          <w:bCs/>
          <w:color w:val="FFFFFF"/>
          <w:shd w:val="clear" w:color="auto" w:fill="000000"/>
        </w:rPr>
        <w:t>2.6</w:t>
      </w:r>
      <w:r w:rsidRPr="00BE327F">
        <w:rPr>
          <w:b/>
          <w:bCs/>
          <w:color w:val="000000"/>
          <w:position w:val="1"/>
        </w:rPr>
        <w:t xml:space="preserve">DATA E DALJES SË REZULTATEVE TË KONKURIMIT DHE MËNYRA E </w:t>
      </w:r>
    </w:p>
    <w:p w:rsidR="002B44F9" w:rsidRPr="00BE327F" w:rsidRDefault="002B44F9" w:rsidP="002B44F9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 w:rsidRPr="00BE327F">
        <w:rPr>
          <w:b/>
          <w:bCs/>
          <w:color w:val="000000"/>
          <w:position w:val="1"/>
        </w:rPr>
        <w:t xml:space="preserve">     KOMUNIKIMIT</w:t>
      </w:r>
    </w:p>
    <w:p w:rsidR="002B44F9" w:rsidRPr="00BE327F" w:rsidRDefault="002B44F9" w:rsidP="002B44F9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2B44F9" w:rsidRPr="00BE327F" w:rsidRDefault="002B44F9" w:rsidP="002B44F9">
      <w:pPr>
        <w:widowControl w:val="0"/>
        <w:autoSpaceDE w:val="0"/>
        <w:autoSpaceDN w:val="0"/>
        <w:adjustRightInd w:val="0"/>
        <w:spacing w:after="0" w:line="269" w:lineRule="auto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përfundim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vlerësimit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kandidatëve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Bashkia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shpallë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fituesin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faqen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zyrtare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portalin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7113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r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proofErr w:type="spellStart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Agjensi</w:t>
      </w:r>
      <w:r w:rsidR="008F7113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BE327F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Komb</w:t>
      </w:r>
      <w:r w:rsidR="00BE327F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BE327F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BE327F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simit</w:t>
      </w:r>
      <w:proofErr w:type="spellEnd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Aft</w:t>
      </w:r>
      <w:r w:rsidR="00BE327F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="003C4066" w:rsidRPr="008F7113">
        <w:rPr>
          <w:rFonts w:ascii="Times New Roman" w:hAnsi="Times New Roman" w:cs="Times New Roman"/>
          <w:color w:val="000000" w:themeColor="text1"/>
          <w:sz w:val="24"/>
          <w:szCs w:val="24"/>
        </w:rPr>
        <w:t>”.</w:t>
      </w:r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gjithë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pjesëmarrës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jofitues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proçedurë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njoftohen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individualisht</w:t>
      </w:r>
      <w:proofErr w:type="spellEnd"/>
      <w:proofErr w:type="gram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mënyrë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elektronike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="008F71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F7113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8F71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F7113">
        <w:rPr>
          <w:rFonts w:ascii="Times New Roman" w:hAnsi="Times New Roman" w:cs="Times New Roman"/>
          <w:color w:val="000000"/>
          <w:sz w:val="24"/>
          <w:szCs w:val="24"/>
        </w:rPr>
        <w:t>Shërbimeve</w:t>
      </w:r>
      <w:proofErr w:type="spellEnd"/>
      <w:r w:rsidR="008F71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F7113">
        <w:rPr>
          <w:rFonts w:ascii="Times New Roman" w:hAnsi="Times New Roman" w:cs="Times New Roman"/>
          <w:color w:val="000000"/>
          <w:sz w:val="24"/>
          <w:szCs w:val="24"/>
        </w:rPr>
        <w:t>Mbështetëse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27F">
        <w:rPr>
          <w:rFonts w:ascii="Times New Roman" w:hAnsi="Times New Roman" w:cs="Times New Roman"/>
          <w:color w:val="000000"/>
          <w:sz w:val="24"/>
          <w:szCs w:val="24"/>
        </w:rPr>
        <w:t>rezultatet</w:t>
      </w:r>
      <w:proofErr w:type="spellEnd"/>
      <w:r w:rsidRPr="00BE32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327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</w:t>
      </w:r>
      <w:proofErr w:type="spellStart"/>
      <w:r w:rsidRPr="00BE327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nëpërmjet</w:t>
      </w:r>
      <w:proofErr w:type="spellEnd"/>
      <w:r w:rsidRPr="00BE327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adresës</w:t>
      </w:r>
      <w:proofErr w:type="spellEnd"/>
      <w:r w:rsidRPr="00BE327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BE327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së</w:t>
      </w:r>
      <w:proofErr w:type="spellEnd"/>
      <w:r w:rsidRPr="00BE327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e-mail)</w:t>
      </w:r>
      <w:r w:rsidRPr="00BE327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577D1" w:rsidRPr="00BE327F" w:rsidRDefault="008577D1" w:rsidP="003340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0"/>
      </w:tblGrid>
      <w:tr w:rsidR="00480D8F" w:rsidRPr="00BE327F" w:rsidTr="001C68BB">
        <w:trPr>
          <w:trHeight w:val="2610"/>
        </w:trPr>
        <w:tc>
          <w:tcPr>
            <w:tcW w:w="9960" w:type="dxa"/>
          </w:tcPr>
          <w:p w:rsidR="00480D8F" w:rsidRPr="00BE327F" w:rsidRDefault="00480D8F" w:rsidP="001C68BB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gjithë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kandidatët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që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aplikojnë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procedurën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pranimit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shërbimin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civil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kategorinë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ekzekutive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do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marrin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informacion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faqen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zyrtare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Bashkisë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Shkodër,për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fazat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mëtejshme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procedurës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pranimit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shërbimin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civil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kategorisë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ekzekutive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 xml:space="preserve">-  </w:t>
            </w:r>
            <w:proofErr w:type="spellStart"/>
            <w:proofErr w:type="gram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proofErr w:type="gram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datën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daljes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rezultateve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verifikimit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paraprak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 xml:space="preserve">- 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datën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vendin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dhe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orën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ku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do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zhvillohet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konkurimi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;</w:t>
            </w:r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marrë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këtë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informacion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kandidatët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duhet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vizitojnë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mënyrë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vazhdueshme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faqen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zyrtare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Bashkisë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Shkodër</w:t>
            </w:r>
            <w:proofErr w:type="spellEnd"/>
            <w:r w:rsidRPr="00BE32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</w:tbl>
    <w:p w:rsidR="005879E6" w:rsidRPr="00BE327F" w:rsidRDefault="005879E6" w:rsidP="00E53D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DE5711" w:rsidRPr="00BE327F" w:rsidRDefault="00DE5711" w:rsidP="005400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F7113" w:rsidRPr="008277FC" w:rsidRDefault="008F7113" w:rsidP="008F71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670810" w:rsidRPr="00BE327F" w:rsidRDefault="00670810" w:rsidP="00C9133D">
      <w:pPr>
        <w:jc w:val="right"/>
        <w:rPr>
          <w:rFonts w:ascii="Times New Roman" w:hAnsi="Times New Roman" w:cs="Times New Roman"/>
          <w:b/>
          <w:sz w:val="24"/>
          <w:szCs w:val="24"/>
          <w:lang w:val="it-IT"/>
        </w:rPr>
      </w:pPr>
    </w:p>
    <w:sectPr w:rsidR="00670810" w:rsidRPr="00BE327F" w:rsidSect="00D97667">
      <w:footerReference w:type="default" r:id="rId9"/>
      <w:pgSz w:w="12240" w:h="15840"/>
      <w:pgMar w:top="360" w:right="1440" w:bottom="360" w:left="1440" w:header="720" w:footer="4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D81" w:rsidRDefault="00EE4D81" w:rsidP="006141B6">
      <w:pPr>
        <w:spacing w:after="0" w:line="240" w:lineRule="auto"/>
      </w:pPr>
      <w:r>
        <w:separator/>
      </w:r>
    </w:p>
  </w:endnote>
  <w:endnote w:type="continuationSeparator" w:id="0">
    <w:p w:rsidR="00EE4D81" w:rsidRDefault="00EE4D81" w:rsidP="00614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E57" w:rsidRPr="004F6E85" w:rsidRDefault="00691E57" w:rsidP="00DB0C96">
    <w:pPr>
      <w:pBdr>
        <w:top w:val="single" w:sz="8" w:space="1" w:color="auto"/>
      </w:pBdr>
      <w:spacing w:before="60" w:after="0"/>
      <w:jc w:val="center"/>
      <w:rPr>
        <w:rFonts w:ascii="Arial" w:hAnsi="Arial" w:cs="Arial"/>
        <w:i/>
        <w:sz w:val="15"/>
        <w:szCs w:val="15"/>
        <w:lang w:val="sq-AL"/>
      </w:rPr>
    </w:pPr>
    <w:r w:rsidRPr="004F6E85">
      <w:rPr>
        <w:rFonts w:ascii="Arial" w:hAnsi="Arial" w:cs="Arial"/>
        <w:i/>
        <w:sz w:val="15"/>
        <w:szCs w:val="15"/>
        <w:lang w:val="sq-AL"/>
      </w:rPr>
      <w:t xml:space="preserve">Adresa: Rr. 13 Dhjetori, Nr.1, Shkodër, </w:t>
    </w:r>
    <w:r w:rsidR="00BE327F">
      <w:rPr>
        <w:rFonts w:ascii="Arial" w:hAnsi="Arial" w:cs="Arial"/>
        <w:i/>
        <w:sz w:val="15"/>
        <w:szCs w:val="15"/>
        <w:lang w:val="sq-AL"/>
      </w:rPr>
      <w:t>ë</w:t>
    </w:r>
    <w:r w:rsidRPr="004F6E85">
      <w:rPr>
        <w:rFonts w:ascii="Arial" w:hAnsi="Arial" w:cs="Arial"/>
        <w:i/>
        <w:sz w:val="15"/>
        <w:szCs w:val="15"/>
        <w:lang w:val="sq-AL"/>
      </w:rPr>
      <w:t xml:space="preserve">eb: </w:t>
    </w:r>
    <w:hyperlink r:id="rId1" w:history="1">
      <w:r w:rsidR="00BE327F">
        <w:rPr>
          <w:rStyle w:val="Hyperlink"/>
          <w:rFonts w:ascii="Arial" w:hAnsi="Arial" w:cs="Arial"/>
          <w:i/>
          <w:sz w:val="15"/>
          <w:szCs w:val="15"/>
          <w:lang w:val="sq-AL"/>
        </w:rPr>
        <w:t>ëëë</w:t>
      </w:r>
      <w:r w:rsidRPr="004F6E85">
        <w:rPr>
          <w:rStyle w:val="Hyperlink"/>
          <w:rFonts w:ascii="Arial" w:hAnsi="Arial" w:cs="Arial"/>
          <w:i/>
          <w:sz w:val="15"/>
          <w:szCs w:val="15"/>
          <w:lang w:val="sq-AL"/>
        </w:rPr>
        <w:t>.bashkiashkoder.gov.al</w:t>
      </w:r>
    </w:hyperlink>
    <w:r w:rsidRPr="004F6E85">
      <w:rPr>
        <w:rFonts w:ascii="Arial" w:hAnsi="Arial" w:cs="Arial"/>
        <w:i/>
        <w:sz w:val="15"/>
        <w:szCs w:val="15"/>
        <w:lang w:val="sq-AL"/>
      </w:rPr>
      <w:t xml:space="preserve">, e-mail: </w:t>
    </w:r>
    <w:hyperlink r:id="rId2" w:history="1">
      <w:r w:rsidRPr="004F6E85">
        <w:rPr>
          <w:rStyle w:val="Hyperlink"/>
          <w:rFonts w:ascii="Arial" w:hAnsi="Arial" w:cs="Arial"/>
          <w:i/>
          <w:sz w:val="15"/>
          <w:szCs w:val="15"/>
          <w:lang w:val="sq-AL"/>
        </w:rPr>
        <w:t>info@bashkiashkoder.gov.al</w:t>
      </w:r>
    </w:hyperlink>
  </w:p>
  <w:p w:rsidR="00691E57" w:rsidRPr="001E003C" w:rsidRDefault="00691E57" w:rsidP="00DB0C96">
    <w:pPr>
      <w:pStyle w:val="Footer"/>
      <w:rPr>
        <w:lang w:val="sq-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D81" w:rsidRDefault="00EE4D81" w:rsidP="006141B6">
      <w:pPr>
        <w:spacing w:after="0" w:line="240" w:lineRule="auto"/>
      </w:pPr>
      <w:r>
        <w:separator/>
      </w:r>
    </w:p>
  </w:footnote>
  <w:footnote w:type="continuationSeparator" w:id="0">
    <w:p w:rsidR="00EE4D81" w:rsidRDefault="00EE4D81" w:rsidP="00614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4A5B"/>
    <w:multiLevelType w:val="hybridMultilevel"/>
    <w:tmpl w:val="AADC489C"/>
    <w:lvl w:ilvl="0" w:tplc="F536AF46">
      <w:numFmt w:val="bullet"/>
      <w:lvlText w:val="-"/>
      <w:lvlJc w:val="left"/>
      <w:pPr>
        <w:ind w:left="201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1">
    <w:nsid w:val="023547EC"/>
    <w:multiLevelType w:val="hybridMultilevel"/>
    <w:tmpl w:val="33A83C18"/>
    <w:lvl w:ilvl="0" w:tplc="B1F4522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">
    <w:nsid w:val="07BB33D8"/>
    <w:multiLevelType w:val="hybridMultilevel"/>
    <w:tmpl w:val="C9D2F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E037E"/>
    <w:multiLevelType w:val="hybridMultilevel"/>
    <w:tmpl w:val="6AEAF340"/>
    <w:lvl w:ilvl="0" w:tplc="17B007A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">
    <w:nsid w:val="080426BA"/>
    <w:multiLevelType w:val="hybridMultilevel"/>
    <w:tmpl w:val="74AC8C70"/>
    <w:lvl w:ilvl="0" w:tplc="9C5883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811F8"/>
    <w:multiLevelType w:val="hybridMultilevel"/>
    <w:tmpl w:val="B80ACAA4"/>
    <w:lvl w:ilvl="0" w:tplc="B20856A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">
    <w:nsid w:val="09083A12"/>
    <w:multiLevelType w:val="hybridMultilevel"/>
    <w:tmpl w:val="ECD64C50"/>
    <w:lvl w:ilvl="0" w:tplc="F536AF4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881CCD"/>
    <w:multiLevelType w:val="hybridMultilevel"/>
    <w:tmpl w:val="CD221074"/>
    <w:lvl w:ilvl="0" w:tplc="5D04C30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>
    <w:nsid w:val="0BCF41CD"/>
    <w:multiLevelType w:val="hybridMultilevel"/>
    <w:tmpl w:val="4E30DAE0"/>
    <w:lvl w:ilvl="0" w:tplc="94E80F68">
      <w:numFmt w:val="bullet"/>
      <w:lvlText w:val="-"/>
      <w:lvlJc w:val="left"/>
      <w:pPr>
        <w:ind w:left="879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9">
    <w:nsid w:val="0CB36E12"/>
    <w:multiLevelType w:val="hybridMultilevel"/>
    <w:tmpl w:val="B09CE372"/>
    <w:lvl w:ilvl="0" w:tplc="071E4920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>
    <w:nsid w:val="0DC73273"/>
    <w:multiLevelType w:val="hybridMultilevel"/>
    <w:tmpl w:val="50924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A16B88"/>
    <w:multiLevelType w:val="hybridMultilevel"/>
    <w:tmpl w:val="27949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C9569B"/>
    <w:multiLevelType w:val="hybridMultilevel"/>
    <w:tmpl w:val="0060A2E2"/>
    <w:lvl w:ilvl="0" w:tplc="8398DD6C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3">
    <w:nsid w:val="10885AA2"/>
    <w:multiLevelType w:val="hybridMultilevel"/>
    <w:tmpl w:val="77B85F40"/>
    <w:lvl w:ilvl="0" w:tplc="7D48925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4">
    <w:nsid w:val="133E564E"/>
    <w:multiLevelType w:val="hybridMultilevel"/>
    <w:tmpl w:val="42BC95D6"/>
    <w:lvl w:ilvl="0" w:tplc="C33C6A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926E9D"/>
    <w:multiLevelType w:val="hybridMultilevel"/>
    <w:tmpl w:val="A372F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B0055A"/>
    <w:multiLevelType w:val="hybridMultilevel"/>
    <w:tmpl w:val="7E945EE4"/>
    <w:lvl w:ilvl="0" w:tplc="94E80F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4B2155"/>
    <w:multiLevelType w:val="hybridMultilevel"/>
    <w:tmpl w:val="FCE8F2B8"/>
    <w:lvl w:ilvl="0" w:tplc="254883C8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8">
    <w:nsid w:val="16C37271"/>
    <w:multiLevelType w:val="hybridMultilevel"/>
    <w:tmpl w:val="1EF60FEC"/>
    <w:lvl w:ilvl="0" w:tplc="C166FED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9">
    <w:nsid w:val="17110C41"/>
    <w:multiLevelType w:val="hybridMultilevel"/>
    <w:tmpl w:val="A950E8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C057C3"/>
    <w:multiLevelType w:val="hybridMultilevel"/>
    <w:tmpl w:val="52D40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001F9B"/>
    <w:multiLevelType w:val="hybridMultilevel"/>
    <w:tmpl w:val="AD8454C4"/>
    <w:lvl w:ilvl="0" w:tplc="87A4214C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2">
    <w:nsid w:val="1AA67B7B"/>
    <w:multiLevelType w:val="hybridMultilevel"/>
    <w:tmpl w:val="990830F6"/>
    <w:lvl w:ilvl="0" w:tplc="1102DF5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3">
    <w:nsid w:val="1AB834C5"/>
    <w:multiLevelType w:val="hybridMultilevel"/>
    <w:tmpl w:val="D068B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682465"/>
    <w:multiLevelType w:val="hybridMultilevel"/>
    <w:tmpl w:val="172EB6C0"/>
    <w:lvl w:ilvl="0" w:tplc="AC0CCC3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5">
    <w:nsid w:val="1E014C6F"/>
    <w:multiLevelType w:val="hybridMultilevel"/>
    <w:tmpl w:val="C9AEA6EC"/>
    <w:lvl w:ilvl="0" w:tplc="CC4ACF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4A451EC"/>
    <w:multiLevelType w:val="hybridMultilevel"/>
    <w:tmpl w:val="4014CCF2"/>
    <w:lvl w:ilvl="0" w:tplc="0F78CDE4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7">
    <w:nsid w:val="25254517"/>
    <w:multiLevelType w:val="hybridMultilevel"/>
    <w:tmpl w:val="B0123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65E2662"/>
    <w:multiLevelType w:val="hybridMultilevel"/>
    <w:tmpl w:val="86222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6CB7F38"/>
    <w:multiLevelType w:val="hybridMultilevel"/>
    <w:tmpl w:val="D1ECC4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7261786"/>
    <w:multiLevelType w:val="hybridMultilevel"/>
    <w:tmpl w:val="7898EA52"/>
    <w:lvl w:ilvl="0" w:tplc="ACAEFB12">
      <w:start w:val="4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1">
    <w:nsid w:val="28C96004"/>
    <w:multiLevelType w:val="hybridMultilevel"/>
    <w:tmpl w:val="8CA6538C"/>
    <w:lvl w:ilvl="0" w:tplc="0409000F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2">
    <w:nsid w:val="299E3FBD"/>
    <w:multiLevelType w:val="hybridMultilevel"/>
    <w:tmpl w:val="49A25BDA"/>
    <w:lvl w:ilvl="0" w:tplc="71E8730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9B0023E"/>
    <w:multiLevelType w:val="hybridMultilevel"/>
    <w:tmpl w:val="6D8E7B3C"/>
    <w:lvl w:ilvl="0" w:tplc="A9D4DA82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4">
    <w:nsid w:val="2A7217FA"/>
    <w:multiLevelType w:val="hybridMultilevel"/>
    <w:tmpl w:val="8F9AA1CC"/>
    <w:lvl w:ilvl="0" w:tplc="8A22E3A8">
      <w:start w:val="1"/>
      <w:numFmt w:val="lowerLetter"/>
      <w:lvlText w:val="%1-"/>
      <w:lvlJc w:val="left"/>
      <w:pPr>
        <w:ind w:left="476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5">
    <w:nsid w:val="2D567378"/>
    <w:multiLevelType w:val="hybridMultilevel"/>
    <w:tmpl w:val="431C0868"/>
    <w:lvl w:ilvl="0" w:tplc="81B2F2A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D97332A"/>
    <w:multiLevelType w:val="hybridMultilevel"/>
    <w:tmpl w:val="8A5C6326"/>
    <w:lvl w:ilvl="0" w:tplc="45924A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9D0ECB"/>
    <w:multiLevelType w:val="hybridMultilevel"/>
    <w:tmpl w:val="BEC8924C"/>
    <w:lvl w:ilvl="0" w:tplc="D556F71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8">
    <w:nsid w:val="2DAC5EF2"/>
    <w:multiLevelType w:val="hybridMultilevel"/>
    <w:tmpl w:val="26FAC550"/>
    <w:lvl w:ilvl="0" w:tplc="26C0EFB2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9">
    <w:nsid w:val="30A15C7C"/>
    <w:multiLevelType w:val="hybridMultilevel"/>
    <w:tmpl w:val="DA80F40E"/>
    <w:lvl w:ilvl="0" w:tplc="9B5485F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0">
    <w:nsid w:val="317B67CC"/>
    <w:multiLevelType w:val="hybridMultilevel"/>
    <w:tmpl w:val="935460DE"/>
    <w:lvl w:ilvl="0" w:tplc="A3D6BC20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1">
    <w:nsid w:val="32344492"/>
    <w:multiLevelType w:val="hybridMultilevel"/>
    <w:tmpl w:val="A3B4BD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4B131A6"/>
    <w:multiLevelType w:val="hybridMultilevel"/>
    <w:tmpl w:val="D458DB32"/>
    <w:lvl w:ilvl="0" w:tplc="00B09AEC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3">
    <w:nsid w:val="379E701E"/>
    <w:multiLevelType w:val="hybridMultilevel"/>
    <w:tmpl w:val="FC981940"/>
    <w:lvl w:ilvl="0" w:tplc="F536AF4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9064F65"/>
    <w:multiLevelType w:val="hybridMultilevel"/>
    <w:tmpl w:val="BF547E78"/>
    <w:lvl w:ilvl="0" w:tplc="0D3AC9E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5">
    <w:nsid w:val="3A1C00F2"/>
    <w:multiLevelType w:val="hybridMultilevel"/>
    <w:tmpl w:val="3CE8DC22"/>
    <w:lvl w:ilvl="0" w:tplc="21BA667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6">
    <w:nsid w:val="3A830466"/>
    <w:multiLevelType w:val="hybridMultilevel"/>
    <w:tmpl w:val="A2E48D6C"/>
    <w:lvl w:ilvl="0" w:tplc="4D92462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7">
    <w:nsid w:val="3B6854C7"/>
    <w:multiLevelType w:val="hybridMultilevel"/>
    <w:tmpl w:val="49EE9768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CB82A56"/>
    <w:multiLevelType w:val="hybridMultilevel"/>
    <w:tmpl w:val="8CE25DAE"/>
    <w:lvl w:ilvl="0" w:tplc="37B22C5C">
      <w:start w:val="1"/>
      <w:numFmt w:val="lowerLetter"/>
      <w:lvlText w:val="%1-"/>
      <w:lvlJc w:val="left"/>
      <w:pPr>
        <w:ind w:left="47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9">
    <w:nsid w:val="3EB313AD"/>
    <w:multiLevelType w:val="hybridMultilevel"/>
    <w:tmpl w:val="C5DE9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ED24369"/>
    <w:multiLevelType w:val="hybridMultilevel"/>
    <w:tmpl w:val="CA8276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F490C10"/>
    <w:multiLevelType w:val="hybridMultilevel"/>
    <w:tmpl w:val="FE603E16"/>
    <w:lvl w:ilvl="0" w:tplc="3A0E9EC8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2">
    <w:nsid w:val="3F9279B7"/>
    <w:multiLevelType w:val="hybridMultilevel"/>
    <w:tmpl w:val="79869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034509A"/>
    <w:multiLevelType w:val="hybridMultilevel"/>
    <w:tmpl w:val="151C4A9C"/>
    <w:lvl w:ilvl="0" w:tplc="558C36D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0774ECF"/>
    <w:multiLevelType w:val="hybridMultilevel"/>
    <w:tmpl w:val="12CA4048"/>
    <w:lvl w:ilvl="0" w:tplc="A4A86CF2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5">
    <w:nsid w:val="457E2CDE"/>
    <w:multiLevelType w:val="hybridMultilevel"/>
    <w:tmpl w:val="A6A6D448"/>
    <w:lvl w:ilvl="0" w:tplc="2B84E9E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6">
    <w:nsid w:val="46376A76"/>
    <w:multiLevelType w:val="hybridMultilevel"/>
    <w:tmpl w:val="3BA45B9C"/>
    <w:lvl w:ilvl="0" w:tplc="B65C9B52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7">
    <w:nsid w:val="470A7CA5"/>
    <w:multiLevelType w:val="hybridMultilevel"/>
    <w:tmpl w:val="42B22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7B06362"/>
    <w:multiLevelType w:val="hybridMultilevel"/>
    <w:tmpl w:val="D458BB36"/>
    <w:lvl w:ilvl="0" w:tplc="AC98DE9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9">
    <w:nsid w:val="4A210AF2"/>
    <w:multiLevelType w:val="hybridMultilevel"/>
    <w:tmpl w:val="44FAAE9A"/>
    <w:lvl w:ilvl="0" w:tplc="509A9A98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0">
    <w:nsid w:val="4B8E5583"/>
    <w:multiLevelType w:val="hybridMultilevel"/>
    <w:tmpl w:val="4E08D6FA"/>
    <w:lvl w:ilvl="0" w:tplc="CDB8B612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1">
    <w:nsid w:val="4BD167C3"/>
    <w:multiLevelType w:val="hybridMultilevel"/>
    <w:tmpl w:val="C51A215E"/>
    <w:lvl w:ilvl="0" w:tplc="18E43F3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2">
    <w:nsid w:val="4F6D3F54"/>
    <w:multiLevelType w:val="hybridMultilevel"/>
    <w:tmpl w:val="EE143E62"/>
    <w:lvl w:ilvl="0" w:tplc="CED44914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3">
    <w:nsid w:val="502C5CEA"/>
    <w:multiLevelType w:val="hybridMultilevel"/>
    <w:tmpl w:val="A5CE6350"/>
    <w:lvl w:ilvl="0" w:tplc="F81A7F64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4">
    <w:nsid w:val="503665C5"/>
    <w:multiLevelType w:val="hybridMultilevel"/>
    <w:tmpl w:val="C5D05C92"/>
    <w:lvl w:ilvl="0" w:tplc="6302D41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5">
    <w:nsid w:val="52D5052E"/>
    <w:multiLevelType w:val="hybridMultilevel"/>
    <w:tmpl w:val="2AA8DD96"/>
    <w:lvl w:ilvl="0" w:tplc="00B44A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54E677C"/>
    <w:multiLevelType w:val="hybridMultilevel"/>
    <w:tmpl w:val="0A387C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5D8190E"/>
    <w:multiLevelType w:val="hybridMultilevel"/>
    <w:tmpl w:val="0066BB78"/>
    <w:lvl w:ilvl="0" w:tplc="E29862F6">
      <w:start w:val="4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8">
    <w:nsid w:val="57BC1F5F"/>
    <w:multiLevelType w:val="hybridMultilevel"/>
    <w:tmpl w:val="71BA8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C685639"/>
    <w:multiLevelType w:val="hybridMultilevel"/>
    <w:tmpl w:val="2A903E44"/>
    <w:lvl w:ilvl="0" w:tplc="C712B33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0">
    <w:nsid w:val="5D7761A3"/>
    <w:multiLevelType w:val="hybridMultilevel"/>
    <w:tmpl w:val="19A888BE"/>
    <w:lvl w:ilvl="0" w:tplc="53E29704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1">
    <w:nsid w:val="5DDD4337"/>
    <w:multiLevelType w:val="hybridMultilevel"/>
    <w:tmpl w:val="10642F78"/>
    <w:lvl w:ilvl="0" w:tplc="1D74351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2">
    <w:nsid w:val="5E0F345D"/>
    <w:multiLevelType w:val="hybridMultilevel"/>
    <w:tmpl w:val="1E5C3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EB2249"/>
    <w:multiLevelType w:val="hybridMultilevel"/>
    <w:tmpl w:val="673E15E2"/>
    <w:lvl w:ilvl="0" w:tplc="5D0E7E5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4">
    <w:nsid w:val="615368DF"/>
    <w:multiLevelType w:val="hybridMultilevel"/>
    <w:tmpl w:val="3830D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A837B8B"/>
    <w:multiLevelType w:val="hybridMultilevel"/>
    <w:tmpl w:val="9CA27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B0140D1"/>
    <w:multiLevelType w:val="hybridMultilevel"/>
    <w:tmpl w:val="C1FC7990"/>
    <w:lvl w:ilvl="0" w:tplc="94E80F68">
      <w:numFmt w:val="bullet"/>
      <w:lvlText w:val="-"/>
      <w:lvlJc w:val="left"/>
      <w:pPr>
        <w:ind w:left="123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77">
    <w:nsid w:val="6D8E427C"/>
    <w:multiLevelType w:val="hybridMultilevel"/>
    <w:tmpl w:val="C7824A54"/>
    <w:lvl w:ilvl="0" w:tplc="81B2F2A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E6D18F2"/>
    <w:multiLevelType w:val="hybridMultilevel"/>
    <w:tmpl w:val="C2466C3E"/>
    <w:lvl w:ilvl="0" w:tplc="4470F140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9">
    <w:nsid w:val="6F637B75"/>
    <w:multiLevelType w:val="hybridMultilevel"/>
    <w:tmpl w:val="2286E092"/>
    <w:lvl w:ilvl="0" w:tplc="8D52F7E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0">
    <w:nsid w:val="6FE20997"/>
    <w:multiLevelType w:val="hybridMultilevel"/>
    <w:tmpl w:val="34808D20"/>
    <w:lvl w:ilvl="0" w:tplc="94E80F68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1">
    <w:nsid w:val="70EB3954"/>
    <w:multiLevelType w:val="hybridMultilevel"/>
    <w:tmpl w:val="F83A6FF8"/>
    <w:lvl w:ilvl="0" w:tplc="748A4BA2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2">
    <w:nsid w:val="735E3723"/>
    <w:multiLevelType w:val="hybridMultilevel"/>
    <w:tmpl w:val="788299BE"/>
    <w:lvl w:ilvl="0" w:tplc="5BCE69AC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3">
    <w:nsid w:val="73D579AA"/>
    <w:multiLevelType w:val="hybridMultilevel"/>
    <w:tmpl w:val="65840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61010B3"/>
    <w:multiLevelType w:val="hybridMultilevel"/>
    <w:tmpl w:val="E11C9626"/>
    <w:lvl w:ilvl="0" w:tplc="2D6CF04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5">
    <w:nsid w:val="79452B8B"/>
    <w:multiLevelType w:val="hybridMultilevel"/>
    <w:tmpl w:val="6F847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A1D0E44"/>
    <w:multiLevelType w:val="hybridMultilevel"/>
    <w:tmpl w:val="BD48F726"/>
    <w:lvl w:ilvl="0" w:tplc="4E800A18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7">
    <w:nsid w:val="7B2C26F1"/>
    <w:multiLevelType w:val="hybridMultilevel"/>
    <w:tmpl w:val="69C65F44"/>
    <w:lvl w:ilvl="0" w:tplc="6A4C7C2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8">
    <w:nsid w:val="7E1D7AD2"/>
    <w:multiLevelType w:val="hybridMultilevel"/>
    <w:tmpl w:val="4352032A"/>
    <w:lvl w:ilvl="0" w:tplc="77F45904">
      <w:start w:val="4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9">
    <w:nsid w:val="7E277342"/>
    <w:multiLevelType w:val="hybridMultilevel"/>
    <w:tmpl w:val="4B765814"/>
    <w:lvl w:ilvl="0" w:tplc="597E897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90">
    <w:nsid w:val="7E4D13F4"/>
    <w:multiLevelType w:val="hybridMultilevel"/>
    <w:tmpl w:val="1BF859E2"/>
    <w:lvl w:ilvl="0" w:tplc="093A4DAC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num w:numId="1">
    <w:abstractNumId w:val="16"/>
  </w:num>
  <w:num w:numId="2">
    <w:abstractNumId w:val="76"/>
  </w:num>
  <w:num w:numId="3">
    <w:abstractNumId w:val="8"/>
  </w:num>
  <w:num w:numId="4">
    <w:abstractNumId w:val="80"/>
  </w:num>
  <w:num w:numId="5">
    <w:abstractNumId w:val="9"/>
  </w:num>
  <w:num w:numId="6">
    <w:abstractNumId w:val="0"/>
  </w:num>
  <w:num w:numId="7">
    <w:abstractNumId w:val="86"/>
  </w:num>
  <w:num w:numId="8">
    <w:abstractNumId w:val="89"/>
  </w:num>
  <w:num w:numId="9">
    <w:abstractNumId w:val="34"/>
  </w:num>
  <w:num w:numId="10">
    <w:abstractNumId w:val="65"/>
  </w:num>
  <w:num w:numId="11">
    <w:abstractNumId w:val="66"/>
  </w:num>
  <w:num w:numId="12">
    <w:abstractNumId w:val="84"/>
  </w:num>
  <w:num w:numId="13">
    <w:abstractNumId w:val="67"/>
  </w:num>
  <w:num w:numId="14">
    <w:abstractNumId w:val="1"/>
  </w:num>
  <w:num w:numId="15">
    <w:abstractNumId w:val="88"/>
  </w:num>
  <w:num w:numId="16">
    <w:abstractNumId w:val="21"/>
  </w:num>
  <w:num w:numId="17">
    <w:abstractNumId w:val="6"/>
  </w:num>
  <w:num w:numId="18">
    <w:abstractNumId w:val="55"/>
  </w:num>
  <w:num w:numId="19">
    <w:abstractNumId w:val="3"/>
  </w:num>
  <w:num w:numId="20">
    <w:abstractNumId w:val="26"/>
  </w:num>
  <w:num w:numId="21">
    <w:abstractNumId w:val="64"/>
  </w:num>
  <w:num w:numId="22">
    <w:abstractNumId w:val="54"/>
  </w:num>
  <w:num w:numId="23">
    <w:abstractNumId w:val="90"/>
  </w:num>
  <w:num w:numId="24">
    <w:abstractNumId w:val="62"/>
  </w:num>
  <w:num w:numId="25">
    <w:abstractNumId w:val="61"/>
  </w:num>
  <w:num w:numId="26">
    <w:abstractNumId w:val="79"/>
  </w:num>
  <w:num w:numId="27">
    <w:abstractNumId w:val="12"/>
  </w:num>
  <w:num w:numId="28">
    <w:abstractNumId w:val="5"/>
  </w:num>
  <w:num w:numId="29">
    <w:abstractNumId w:val="30"/>
  </w:num>
  <w:num w:numId="30">
    <w:abstractNumId w:val="40"/>
  </w:num>
  <w:num w:numId="31">
    <w:abstractNumId w:val="24"/>
  </w:num>
  <w:num w:numId="32">
    <w:abstractNumId w:val="22"/>
  </w:num>
  <w:num w:numId="33">
    <w:abstractNumId w:val="74"/>
  </w:num>
  <w:num w:numId="34">
    <w:abstractNumId w:val="37"/>
  </w:num>
  <w:num w:numId="35">
    <w:abstractNumId w:val="59"/>
  </w:num>
  <w:num w:numId="36">
    <w:abstractNumId w:val="14"/>
  </w:num>
  <w:num w:numId="37">
    <w:abstractNumId w:val="17"/>
  </w:num>
  <w:num w:numId="38">
    <w:abstractNumId w:val="56"/>
  </w:num>
  <w:num w:numId="39">
    <w:abstractNumId w:val="81"/>
  </w:num>
  <w:num w:numId="40">
    <w:abstractNumId w:val="45"/>
  </w:num>
  <w:num w:numId="41">
    <w:abstractNumId w:val="75"/>
  </w:num>
  <w:num w:numId="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38"/>
  </w:num>
  <w:num w:numId="45">
    <w:abstractNumId w:val="87"/>
  </w:num>
  <w:num w:numId="46">
    <w:abstractNumId w:val="78"/>
  </w:num>
  <w:num w:numId="47">
    <w:abstractNumId w:val="57"/>
  </w:num>
  <w:num w:numId="48">
    <w:abstractNumId w:val="53"/>
  </w:num>
  <w:num w:numId="49">
    <w:abstractNumId w:val="39"/>
  </w:num>
  <w:num w:numId="50">
    <w:abstractNumId w:val="18"/>
  </w:num>
  <w:num w:numId="51">
    <w:abstractNumId w:val="70"/>
  </w:num>
  <w:num w:numId="52">
    <w:abstractNumId w:val="41"/>
  </w:num>
  <w:num w:numId="53">
    <w:abstractNumId w:val="11"/>
  </w:num>
  <w:num w:numId="54">
    <w:abstractNumId w:val="13"/>
  </w:num>
  <w:num w:numId="55">
    <w:abstractNumId w:val="42"/>
  </w:num>
  <w:num w:numId="56">
    <w:abstractNumId w:val="44"/>
  </w:num>
  <w:num w:numId="57">
    <w:abstractNumId w:val="27"/>
  </w:num>
  <w:num w:numId="58">
    <w:abstractNumId w:val="69"/>
  </w:num>
  <w:num w:numId="59">
    <w:abstractNumId w:val="23"/>
  </w:num>
  <w:num w:numId="60">
    <w:abstractNumId w:val="15"/>
  </w:num>
  <w:num w:numId="61">
    <w:abstractNumId w:val="20"/>
  </w:num>
  <w:num w:numId="62">
    <w:abstractNumId w:val="28"/>
  </w:num>
  <w:num w:numId="63">
    <w:abstractNumId w:val="85"/>
  </w:num>
  <w:num w:numId="64">
    <w:abstractNumId w:val="68"/>
  </w:num>
  <w:num w:numId="65">
    <w:abstractNumId w:val="52"/>
  </w:num>
  <w:num w:numId="66">
    <w:abstractNumId w:val="49"/>
  </w:num>
  <w:num w:numId="67">
    <w:abstractNumId w:val="58"/>
  </w:num>
  <w:num w:numId="68">
    <w:abstractNumId w:val="48"/>
  </w:num>
  <w:num w:numId="69">
    <w:abstractNumId w:val="73"/>
  </w:num>
  <w:num w:numId="70">
    <w:abstractNumId w:val="60"/>
  </w:num>
  <w:num w:numId="71">
    <w:abstractNumId w:val="71"/>
  </w:num>
  <w:num w:numId="72">
    <w:abstractNumId w:val="32"/>
  </w:num>
  <w:num w:numId="73">
    <w:abstractNumId w:val="36"/>
  </w:num>
  <w:num w:numId="74">
    <w:abstractNumId w:val="83"/>
  </w:num>
  <w:num w:numId="75">
    <w:abstractNumId w:val="25"/>
  </w:num>
  <w:num w:numId="76">
    <w:abstractNumId w:val="4"/>
  </w:num>
  <w:num w:numId="77">
    <w:abstractNumId w:val="51"/>
  </w:num>
  <w:num w:numId="78">
    <w:abstractNumId w:val="72"/>
  </w:num>
  <w:num w:numId="79">
    <w:abstractNumId w:val="7"/>
  </w:num>
  <w:num w:numId="80">
    <w:abstractNumId w:val="82"/>
  </w:num>
  <w:num w:numId="81">
    <w:abstractNumId w:val="10"/>
  </w:num>
  <w:num w:numId="82">
    <w:abstractNumId w:val="63"/>
  </w:num>
  <w:num w:numId="83">
    <w:abstractNumId w:val="2"/>
  </w:num>
  <w:num w:numId="84">
    <w:abstractNumId w:val="46"/>
  </w:num>
  <w:num w:numId="8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0"/>
  </w:num>
  <w:num w:numId="87">
    <w:abstractNumId w:val="35"/>
  </w:num>
  <w:num w:numId="88">
    <w:abstractNumId w:val="29"/>
  </w:num>
  <w:num w:numId="89">
    <w:abstractNumId w:val="43"/>
  </w:num>
  <w:num w:numId="90">
    <w:abstractNumId w:val="19"/>
  </w:num>
  <w:num w:numId="91">
    <w:abstractNumId w:val="77"/>
  </w:num>
  <w:num w:numId="92">
    <w:abstractNumId w:val="31"/>
  </w:num>
  <w:numIdMacAtCleanup w:val="8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hdrShapeDefaults>
    <o:shapedefaults v:ext="edit" spidmax="152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3441E"/>
    <w:rsid w:val="00001D3C"/>
    <w:rsid w:val="00003189"/>
    <w:rsid w:val="0001543C"/>
    <w:rsid w:val="00017707"/>
    <w:rsid w:val="00022C44"/>
    <w:rsid w:val="000328BD"/>
    <w:rsid w:val="000331D0"/>
    <w:rsid w:val="000361AC"/>
    <w:rsid w:val="00036762"/>
    <w:rsid w:val="000377E1"/>
    <w:rsid w:val="00040585"/>
    <w:rsid w:val="0004414B"/>
    <w:rsid w:val="00051517"/>
    <w:rsid w:val="00060839"/>
    <w:rsid w:val="00061809"/>
    <w:rsid w:val="0007318E"/>
    <w:rsid w:val="00081F80"/>
    <w:rsid w:val="000A165B"/>
    <w:rsid w:val="000A172A"/>
    <w:rsid w:val="000A18B2"/>
    <w:rsid w:val="000A2D5C"/>
    <w:rsid w:val="000C2D91"/>
    <w:rsid w:val="000C377E"/>
    <w:rsid w:val="000C5A61"/>
    <w:rsid w:val="000C6422"/>
    <w:rsid w:val="000D168E"/>
    <w:rsid w:val="000D281E"/>
    <w:rsid w:val="000E18B2"/>
    <w:rsid w:val="000E4915"/>
    <w:rsid w:val="000E6D07"/>
    <w:rsid w:val="000E763D"/>
    <w:rsid w:val="000F15E8"/>
    <w:rsid w:val="000F1622"/>
    <w:rsid w:val="000F6AD7"/>
    <w:rsid w:val="0010218B"/>
    <w:rsid w:val="0010222A"/>
    <w:rsid w:val="00105265"/>
    <w:rsid w:val="00105BC3"/>
    <w:rsid w:val="0011268A"/>
    <w:rsid w:val="001160F3"/>
    <w:rsid w:val="001201D6"/>
    <w:rsid w:val="00126023"/>
    <w:rsid w:val="0012733A"/>
    <w:rsid w:val="00130363"/>
    <w:rsid w:val="00130936"/>
    <w:rsid w:val="00134C82"/>
    <w:rsid w:val="00136286"/>
    <w:rsid w:val="00144EE0"/>
    <w:rsid w:val="00147FF3"/>
    <w:rsid w:val="001514B3"/>
    <w:rsid w:val="00157081"/>
    <w:rsid w:val="00157E48"/>
    <w:rsid w:val="00176CCB"/>
    <w:rsid w:val="00184354"/>
    <w:rsid w:val="00184680"/>
    <w:rsid w:val="00184DE2"/>
    <w:rsid w:val="00185E8D"/>
    <w:rsid w:val="00187526"/>
    <w:rsid w:val="001973D8"/>
    <w:rsid w:val="001A5180"/>
    <w:rsid w:val="001A522F"/>
    <w:rsid w:val="001A7455"/>
    <w:rsid w:val="001C40CD"/>
    <w:rsid w:val="001C55BA"/>
    <w:rsid w:val="001C68BB"/>
    <w:rsid w:val="001C7C2E"/>
    <w:rsid w:val="001D2AB3"/>
    <w:rsid w:val="001E0B6C"/>
    <w:rsid w:val="001E40BD"/>
    <w:rsid w:val="001E7E4C"/>
    <w:rsid w:val="001F629B"/>
    <w:rsid w:val="0020135D"/>
    <w:rsid w:val="0020268F"/>
    <w:rsid w:val="00203E21"/>
    <w:rsid w:val="00206AC1"/>
    <w:rsid w:val="00207276"/>
    <w:rsid w:val="0021092A"/>
    <w:rsid w:val="00212368"/>
    <w:rsid w:val="002151C9"/>
    <w:rsid w:val="00215822"/>
    <w:rsid w:val="00230652"/>
    <w:rsid w:val="0023182D"/>
    <w:rsid w:val="002332AF"/>
    <w:rsid w:val="0023422A"/>
    <w:rsid w:val="00234823"/>
    <w:rsid w:val="00241DB7"/>
    <w:rsid w:val="00244307"/>
    <w:rsid w:val="00245D28"/>
    <w:rsid w:val="0025025F"/>
    <w:rsid w:val="00262C1C"/>
    <w:rsid w:val="00262F2B"/>
    <w:rsid w:val="0026323A"/>
    <w:rsid w:val="00272A57"/>
    <w:rsid w:val="00277BFB"/>
    <w:rsid w:val="002817C7"/>
    <w:rsid w:val="00290EC3"/>
    <w:rsid w:val="0029646E"/>
    <w:rsid w:val="002A11E1"/>
    <w:rsid w:val="002A4099"/>
    <w:rsid w:val="002A76F5"/>
    <w:rsid w:val="002B44F9"/>
    <w:rsid w:val="002B591D"/>
    <w:rsid w:val="002B7BEA"/>
    <w:rsid w:val="002C2804"/>
    <w:rsid w:val="002C2959"/>
    <w:rsid w:val="002C5AF7"/>
    <w:rsid w:val="002D7695"/>
    <w:rsid w:val="002E1F4C"/>
    <w:rsid w:val="002E2DAD"/>
    <w:rsid w:val="002E4054"/>
    <w:rsid w:val="002F3CE7"/>
    <w:rsid w:val="002F5E22"/>
    <w:rsid w:val="002F7DBE"/>
    <w:rsid w:val="0030372E"/>
    <w:rsid w:val="00304704"/>
    <w:rsid w:val="00307576"/>
    <w:rsid w:val="0032477E"/>
    <w:rsid w:val="00324E23"/>
    <w:rsid w:val="003254B5"/>
    <w:rsid w:val="003274DB"/>
    <w:rsid w:val="00334069"/>
    <w:rsid w:val="003378BE"/>
    <w:rsid w:val="003379C0"/>
    <w:rsid w:val="003410B6"/>
    <w:rsid w:val="00344BA1"/>
    <w:rsid w:val="0034654D"/>
    <w:rsid w:val="00351DA5"/>
    <w:rsid w:val="003543F5"/>
    <w:rsid w:val="003548C3"/>
    <w:rsid w:val="00357787"/>
    <w:rsid w:val="003665DA"/>
    <w:rsid w:val="00371FD7"/>
    <w:rsid w:val="00377210"/>
    <w:rsid w:val="00380772"/>
    <w:rsid w:val="00380E8C"/>
    <w:rsid w:val="00383D39"/>
    <w:rsid w:val="00387291"/>
    <w:rsid w:val="003A6C4F"/>
    <w:rsid w:val="003B14B5"/>
    <w:rsid w:val="003B4C0E"/>
    <w:rsid w:val="003C4066"/>
    <w:rsid w:val="003C5EA1"/>
    <w:rsid w:val="003D3540"/>
    <w:rsid w:val="003E4994"/>
    <w:rsid w:val="003F3492"/>
    <w:rsid w:val="00401703"/>
    <w:rsid w:val="00402116"/>
    <w:rsid w:val="00407A46"/>
    <w:rsid w:val="0041672B"/>
    <w:rsid w:val="00417370"/>
    <w:rsid w:val="004208F1"/>
    <w:rsid w:val="00425DE2"/>
    <w:rsid w:val="00432C62"/>
    <w:rsid w:val="00432F6D"/>
    <w:rsid w:val="0043383C"/>
    <w:rsid w:val="0043441E"/>
    <w:rsid w:val="00437735"/>
    <w:rsid w:val="00441020"/>
    <w:rsid w:val="00443D86"/>
    <w:rsid w:val="00444B2A"/>
    <w:rsid w:val="00445D86"/>
    <w:rsid w:val="0044760A"/>
    <w:rsid w:val="00461D4B"/>
    <w:rsid w:val="00480D8F"/>
    <w:rsid w:val="00481FB9"/>
    <w:rsid w:val="004A3BBF"/>
    <w:rsid w:val="004B31EF"/>
    <w:rsid w:val="004B66AD"/>
    <w:rsid w:val="004B688C"/>
    <w:rsid w:val="004B7BF1"/>
    <w:rsid w:val="004C005E"/>
    <w:rsid w:val="004C3485"/>
    <w:rsid w:val="004C3C6E"/>
    <w:rsid w:val="004D49AF"/>
    <w:rsid w:val="004E5D23"/>
    <w:rsid w:val="004F2EF4"/>
    <w:rsid w:val="004F54B5"/>
    <w:rsid w:val="004F593D"/>
    <w:rsid w:val="00501277"/>
    <w:rsid w:val="00503F31"/>
    <w:rsid w:val="00510E2F"/>
    <w:rsid w:val="00511386"/>
    <w:rsid w:val="00511CDB"/>
    <w:rsid w:val="00512D32"/>
    <w:rsid w:val="00521C46"/>
    <w:rsid w:val="0052383A"/>
    <w:rsid w:val="00534EAC"/>
    <w:rsid w:val="005375DC"/>
    <w:rsid w:val="00537C76"/>
    <w:rsid w:val="0054004A"/>
    <w:rsid w:val="0054796D"/>
    <w:rsid w:val="00554AAC"/>
    <w:rsid w:val="00556918"/>
    <w:rsid w:val="005577A9"/>
    <w:rsid w:val="00560CAA"/>
    <w:rsid w:val="00563BE3"/>
    <w:rsid w:val="00564639"/>
    <w:rsid w:val="0057103D"/>
    <w:rsid w:val="00573F33"/>
    <w:rsid w:val="0057448F"/>
    <w:rsid w:val="005752B2"/>
    <w:rsid w:val="00577275"/>
    <w:rsid w:val="00580193"/>
    <w:rsid w:val="00582860"/>
    <w:rsid w:val="0058698D"/>
    <w:rsid w:val="005879E6"/>
    <w:rsid w:val="005928E0"/>
    <w:rsid w:val="005937E3"/>
    <w:rsid w:val="005A2C5C"/>
    <w:rsid w:val="005A5107"/>
    <w:rsid w:val="005A622D"/>
    <w:rsid w:val="005C0C00"/>
    <w:rsid w:val="005C407D"/>
    <w:rsid w:val="005D1F39"/>
    <w:rsid w:val="005D6094"/>
    <w:rsid w:val="005E2AB3"/>
    <w:rsid w:val="005E3BCE"/>
    <w:rsid w:val="005E42E6"/>
    <w:rsid w:val="005E7F8C"/>
    <w:rsid w:val="005E7FDA"/>
    <w:rsid w:val="005F0332"/>
    <w:rsid w:val="005F1C47"/>
    <w:rsid w:val="005F424E"/>
    <w:rsid w:val="00602400"/>
    <w:rsid w:val="0060253E"/>
    <w:rsid w:val="00602590"/>
    <w:rsid w:val="006141B6"/>
    <w:rsid w:val="0062067D"/>
    <w:rsid w:val="00622A00"/>
    <w:rsid w:val="00626F4D"/>
    <w:rsid w:val="00630E40"/>
    <w:rsid w:val="00634DCD"/>
    <w:rsid w:val="00635C6E"/>
    <w:rsid w:val="00636D47"/>
    <w:rsid w:val="00636D9F"/>
    <w:rsid w:val="00646036"/>
    <w:rsid w:val="00646107"/>
    <w:rsid w:val="0064744B"/>
    <w:rsid w:val="00647D65"/>
    <w:rsid w:val="00653BCC"/>
    <w:rsid w:val="00654577"/>
    <w:rsid w:val="0065601A"/>
    <w:rsid w:val="00662CD4"/>
    <w:rsid w:val="00665BB8"/>
    <w:rsid w:val="00670810"/>
    <w:rsid w:val="00691E57"/>
    <w:rsid w:val="00691EBF"/>
    <w:rsid w:val="00693422"/>
    <w:rsid w:val="0069692D"/>
    <w:rsid w:val="006977C9"/>
    <w:rsid w:val="006A543B"/>
    <w:rsid w:val="006B5DD5"/>
    <w:rsid w:val="006D7B8B"/>
    <w:rsid w:val="006E4127"/>
    <w:rsid w:val="006F3AB0"/>
    <w:rsid w:val="006F43F5"/>
    <w:rsid w:val="006F45F8"/>
    <w:rsid w:val="006F611B"/>
    <w:rsid w:val="006F798D"/>
    <w:rsid w:val="006F7FA9"/>
    <w:rsid w:val="00707528"/>
    <w:rsid w:val="007205E1"/>
    <w:rsid w:val="00721D4E"/>
    <w:rsid w:val="00723C73"/>
    <w:rsid w:val="00726ADB"/>
    <w:rsid w:val="007309FF"/>
    <w:rsid w:val="00731DD0"/>
    <w:rsid w:val="0073358C"/>
    <w:rsid w:val="00733CCE"/>
    <w:rsid w:val="00746406"/>
    <w:rsid w:val="00750CD7"/>
    <w:rsid w:val="00750E75"/>
    <w:rsid w:val="00753874"/>
    <w:rsid w:val="00753C13"/>
    <w:rsid w:val="007564E9"/>
    <w:rsid w:val="00765103"/>
    <w:rsid w:val="00771B58"/>
    <w:rsid w:val="00771BEF"/>
    <w:rsid w:val="007746AF"/>
    <w:rsid w:val="00786D6D"/>
    <w:rsid w:val="007877B9"/>
    <w:rsid w:val="00795546"/>
    <w:rsid w:val="007A550C"/>
    <w:rsid w:val="007B7FB9"/>
    <w:rsid w:val="007D3DFE"/>
    <w:rsid w:val="007D415E"/>
    <w:rsid w:val="007D44D2"/>
    <w:rsid w:val="007E1075"/>
    <w:rsid w:val="007E5042"/>
    <w:rsid w:val="007F158B"/>
    <w:rsid w:val="007F1BEB"/>
    <w:rsid w:val="007F6F37"/>
    <w:rsid w:val="007F7962"/>
    <w:rsid w:val="00801B94"/>
    <w:rsid w:val="0080304E"/>
    <w:rsid w:val="00812148"/>
    <w:rsid w:val="00815830"/>
    <w:rsid w:val="008176B8"/>
    <w:rsid w:val="00825065"/>
    <w:rsid w:val="0083092B"/>
    <w:rsid w:val="00833994"/>
    <w:rsid w:val="00835F2A"/>
    <w:rsid w:val="00836B6A"/>
    <w:rsid w:val="008370AE"/>
    <w:rsid w:val="00842723"/>
    <w:rsid w:val="00844B9C"/>
    <w:rsid w:val="00845076"/>
    <w:rsid w:val="00847207"/>
    <w:rsid w:val="008577D1"/>
    <w:rsid w:val="00871599"/>
    <w:rsid w:val="00874617"/>
    <w:rsid w:val="00874F69"/>
    <w:rsid w:val="0087511B"/>
    <w:rsid w:val="008766F9"/>
    <w:rsid w:val="00890829"/>
    <w:rsid w:val="008A6E6C"/>
    <w:rsid w:val="008B0855"/>
    <w:rsid w:val="008B1F51"/>
    <w:rsid w:val="008B4BE7"/>
    <w:rsid w:val="008B5A66"/>
    <w:rsid w:val="008C2663"/>
    <w:rsid w:val="008E1C13"/>
    <w:rsid w:val="008E46FE"/>
    <w:rsid w:val="008E5D6E"/>
    <w:rsid w:val="008F40E0"/>
    <w:rsid w:val="008F5ACC"/>
    <w:rsid w:val="008F7113"/>
    <w:rsid w:val="008F7AAA"/>
    <w:rsid w:val="00901297"/>
    <w:rsid w:val="00903102"/>
    <w:rsid w:val="00906ED3"/>
    <w:rsid w:val="0090736F"/>
    <w:rsid w:val="00917EE3"/>
    <w:rsid w:val="00920ED8"/>
    <w:rsid w:val="009246E6"/>
    <w:rsid w:val="00930680"/>
    <w:rsid w:val="00946B72"/>
    <w:rsid w:val="009515EC"/>
    <w:rsid w:val="009601E3"/>
    <w:rsid w:val="009709EF"/>
    <w:rsid w:val="00970F78"/>
    <w:rsid w:val="00974554"/>
    <w:rsid w:val="009849D8"/>
    <w:rsid w:val="00986E01"/>
    <w:rsid w:val="00992BA9"/>
    <w:rsid w:val="00996F91"/>
    <w:rsid w:val="009A0F30"/>
    <w:rsid w:val="009A1068"/>
    <w:rsid w:val="009A6801"/>
    <w:rsid w:val="009A7738"/>
    <w:rsid w:val="009B4D6B"/>
    <w:rsid w:val="009B7025"/>
    <w:rsid w:val="009B76B3"/>
    <w:rsid w:val="009C10CE"/>
    <w:rsid w:val="009C3D91"/>
    <w:rsid w:val="009C3EC4"/>
    <w:rsid w:val="009C57C3"/>
    <w:rsid w:val="009D2237"/>
    <w:rsid w:val="009E18F0"/>
    <w:rsid w:val="009F166F"/>
    <w:rsid w:val="009F245F"/>
    <w:rsid w:val="00A02EC0"/>
    <w:rsid w:val="00A101AA"/>
    <w:rsid w:val="00A11999"/>
    <w:rsid w:val="00A120D4"/>
    <w:rsid w:val="00A146F4"/>
    <w:rsid w:val="00A153C7"/>
    <w:rsid w:val="00A17E59"/>
    <w:rsid w:val="00A22EE0"/>
    <w:rsid w:val="00A27140"/>
    <w:rsid w:val="00A32779"/>
    <w:rsid w:val="00A32DA6"/>
    <w:rsid w:val="00A409BE"/>
    <w:rsid w:val="00A471FA"/>
    <w:rsid w:val="00A526A1"/>
    <w:rsid w:val="00A54818"/>
    <w:rsid w:val="00A636A4"/>
    <w:rsid w:val="00A75FCA"/>
    <w:rsid w:val="00A772DA"/>
    <w:rsid w:val="00A819A9"/>
    <w:rsid w:val="00A83B22"/>
    <w:rsid w:val="00A843C1"/>
    <w:rsid w:val="00A8598B"/>
    <w:rsid w:val="00A93F04"/>
    <w:rsid w:val="00A94F33"/>
    <w:rsid w:val="00A95455"/>
    <w:rsid w:val="00A97560"/>
    <w:rsid w:val="00A97816"/>
    <w:rsid w:val="00AA3A6B"/>
    <w:rsid w:val="00AA509B"/>
    <w:rsid w:val="00AA57D2"/>
    <w:rsid w:val="00AC36B9"/>
    <w:rsid w:val="00AC6EB4"/>
    <w:rsid w:val="00AC6FEB"/>
    <w:rsid w:val="00AE2A9D"/>
    <w:rsid w:val="00AE2C6C"/>
    <w:rsid w:val="00AE6CB3"/>
    <w:rsid w:val="00AE7035"/>
    <w:rsid w:val="00AF15CE"/>
    <w:rsid w:val="00AF26BE"/>
    <w:rsid w:val="00AF575C"/>
    <w:rsid w:val="00B02472"/>
    <w:rsid w:val="00B030B7"/>
    <w:rsid w:val="00B03B3A"/>
    <w:rsid w:val="00B051F0"/>
    <w:rsid w:val="00B22658"/>
    <w:rsid w:val="00B30501"/>
    <w:rsid w:val="00B332D6"/>
    <w:rsid w:val="00B366DC"/>
    <w:rsid w:val="00B44902"/>
    <w:rsid w:val="00B45BEE"/>
    <w:rsid w:val="00B47007"/>
    <w:rsid w:val="00B52785"/>
    <w:rsid w:val="00B532F3"/>
    <w:rsid w:val="00B53F90"/>
    <w:rsid w:val="00B57062"/>
    <w:rsid w:val="00B611F2"/>
    <w:rsid w:val="00B626D0"/>
    <w:rsid w:val="00B66A9C"/>
    <w:rsid w:val="00B73A9D"/>
    <w:rsid w:val="00B762C7"/>
    <w:rsid w:val="00B76362"/>
    <w:rsid w:val="00B820C8"/>
    <w:rsid w:val="00B83829"/>
    <w:rsid w:val="00B8549A"/>
    <w:rsid w:val="00B96789"/>
    <w:rsid w:val="00BA467C"/>
    <w:rsid w:val="00BA4FE0"/>
    <w:rsid w:val="00BA6946"/>
    <w:rsid w:val="00BA7E51"/>
    <w:rsid w:val="00BB77D2"/>
    <w:rsid w:val="00BC1963"/>
    <w:rsid w:val="00BD14DA"/>
    <w:rsid w:val="00BD3FDD"/>
    <w:rsid w:val="00BD488D"/>
    <w:rsid w:val="00BD4B4D"/>
    <w:rsid w:val="00BD6CD0"/>
    <w:rsid w:val="00BE327F"/>
    <w:rsid w:val="00BE451F"/>
    <w:rsid w:val="00BE76F6"/>
    <w:rsid w:val="00C0065B"/>
    <w:rsid w:val="00C03A78"/>
    <w:rsid w:val="00C0424F"/>
    <w:rsid w:val="00C04468"/>
    <w:rsid w:val="00C06B86"/>
    <w:rsid w:val="00C07BE7"/>
    <w:rsid w:val="00C10F3A"/>
    <w:rsid w:val="00C1315F"/>
    <w:rsid w:val="00C23988"/>
    <w:rsid w:val="00C2683F"/>
    <w:rsid w:val="00C305F3"/>
    <w:rsid w:val="00C36FBE"/>
    <w:rsid w:val="00C4121F"/>
    <w:rsid w:val="00C44C9A"/>
    <w:rsid w:val="00C46119"/>
    <w:rsid w:val="00C4629F"/>
    <w:rsid w:val="00C47AF0"/>
    <w:rsid w:val="00C533DE"/>
    <w:rsid w:val="00C62A6E"/>
    <w:rsid w:val="00C63905"/>
    <w:rsid w:val="00C65243"/>
    <w:rsid w:val="00C664B2"/>
    <w:rsid w:val="00C76363"/>
    <w:rsid w:val="00C7733A"/>
    <w:rsid w:val="00C80A4B"/>
    <w:rsid w:val="00C81994"/>
    <w:rsid w:val="00C9133D"/>
    <w:rsid w:val="00C935E6"/>
    <w:rsid w:val="00C94B94"/>
    <w:rsid w:val="00CA3224"/>
    <w:rsid w:val="00CB0B05"/>
    <w:rsid w:val="00CB7191"/>
    <w:rsid w:val="00CC1C8A"/>
    <w:rsid w:val="00CC2519"/>
    <w:rsid w:val="00CC3A04"/>
    <w:rsid w:val="00CD1C4F"/>
    <w:rsid w:val="00CD23A5"/>
    <w:rsid w:val="00CD3C41"/>
    <w:rsid w:val="00CD6AFB"/>
    <w:rsid w:val="00CD6F51"/>
    <w:rsid w:val="00CE0669"/>
    <w:rsid w:val="00CE2DF8"/>
    <w:rsid w:val="00CF3100"/>
    <w:rsid w:val="00CF6C63"/>
    <w:rsid w:val="00D02C25"/>
    <w:rsid w:val="00D040F9"/>
    <w:rsid w:val="00D05B9D"/>
    <w:rsid w:val="00D16A1C"/>
    <w:rsid w:val="00D174B0"/>
    <w:rsid w:val="00D269A4"/>
    <w:rsid w:val="00D26B86"/>
    <w:rsid w:val="00D33678"/>
    <w:rsid w:val="00D355DA"/>
    <w:rsid w:val="00D37C82"/>
    <w:rsid w:val="00D54488"/>
    <w:rsid w:val="00D61B7D"/>
    <w:rsid w:val="00D64158"/>
    <w:rsid w:val="00D6444D"/>
    <w:rsid w:val="00D756B4"/>
    <w:rsid w:val="00D810C1"/>
    <w:rsid w:val="00D84D59"/>
    <w:rsid w:val="00D92125"/>
    <w:rsid w:val="00D97667"/>
    <w:rsid w:val="00DA32D6"/>
    <w:rsid w:val="00DA47F7"/>
    <w:rsid w:val="00DA55A2"/>
    <w:rsid w:val="00DA6B87"/>
    <w:rsid w:val="00DB02B6"/>
    <w:rsid w:val="00DB0C96"/>
    <w:rsid w:val="00DB5007"/>
    <w:rsid w:val="00DD6906"/>
    <w:rsid w:val="00DE03CB"/>
    <w:rsid w:val="00DE5711"/>
    <w:rsid w:val="00E01077"/>
    <w:rsid w:val="00E13933"/>
    <w:rsid w:val="00E14B79"/>
    <w:rsid w:val="00E203B0"/>
    <w:rsid w:val="00E26AF6"/>
    <w:rsid w:val="00E31729"/>
    <w:rsid w:val="00E33647"/>
    <w:rsid w:val="00E34CBF"/>
    <w:rsid w:val="00E35E38"/>
    <w:rsid w:val="00E36333"/>
    <w:rsid w:val="00E37833"/>
    <w:rsid w:val="00E40F57"/>
    <w:rsid w:val="00E43C5F"/>
    <w:rsid w:val="00E44675"/>
    <w:rsid w:val="00E45714"/>
    <w:rsid w:val="00E5099C"/>
    <w:rsid w:val="00E52B00"/>
    <w:rsid w:val="00E53D46"/>
    <w:rsid w:val="00E5494C"/>
    <w:rsid w:val="00E55489"/>
    <w:rsid w:val="00E569F2"/>
    <w:rsid w:val="00E60632"/>
    <w:rsid w:val="00E62642"/>
    <w:rsid w:val="00E63692"/>
    <w:rsid w:val="00E73E98"/>
    <w:rsid w:val="00E74C39"/>
    <w:rsid w:val="00E74DD5"/>
    <w:rsid w:val="00E81860"/>
    <w:rsid w:val="00E81E40"/>
    <w:rsid w:val="00E94C51"/>
    <w:rsid w:val="00EA2E58"/>
    <w:rsid w:val="00EA2F42"/>
    <w:rsid w:val="00EA4637"/>
    <w:rsid w:val="00EB093C"/>
    <w:rsid w:val="00EC4AE4"/>
    <w:rsid w:val="00ED09A4"/>
    <w:rsid w:val="00ED318E"/>
    <w:rsid w:val="00ED633D"/>
    <w:rsid w:val="00EE012B"/>
    <w:rsid w:val="00EE42D0"/>
    <w:rsid w:val="00EE4D81"/>
    <w:rsid w:val="00EE7606"/>
    <w:rsid w:val="00EF1912"/>
    <w:rsid w:val="00EF2059"/>
    <w:rsid w:val="00EF444A"/>
    <w:rsid w:val="00F01E19"/>
    <w:rsid w:val="00F033BA"/>
    <w:rsid w:val="00F11EAD"/>
    <w:rsid w:val="00F13142"/>
    <w:rsid w:val="00F13469"/>
    <w:rsid w:val="00F150B5"/>
    <w:rsid w:val="00F21504"/>
    <w:rsid w:val="00F30767"/>
    <w:rsid w:val="00F3299A"/>
    <w:rsid w:val="00F34090"/>
    <w:rsid w:val="00F34E26"/>
    <w:rsid w:val="00F47F02"/>
    <w:rsid w:val="00F52AE3"/>
    <w:rsid w:val="00F53F5F"/>
    <w:rsid w:val="00F567BE"/>
    <w:rsid w:val="00F63377"/>
    <w:rsid w:val="00F6793A"/>
    <w:rsid w:val="00F723FD"/>
    <w:rsid w:val="00F818A2"/>
    <w:rsid w:val="00F82067"/>
    <w:rsid w:val="00F84144"/>
    <w:rsid w:val="00F86514"/>
    <w:rsid w:val="00F9098D"/>
    <w:rsid w:val="00F94C3A"/>
    <w:rsid w:val="00F951A1"/>
    <w:rsid w:val="00FA613D"/>
    <w:rsid w:val="00FA63EB"/>
    <w:rsid w:val="00FA7BD8"/>
    <w:rsid w:val="00FB3D5D"/>
    <w:rsid w:val="00FD1EF2"/>
    <w:rsid w:val="00FD6C9A"/>
    <w:rsid w:val="00FE3D43"/>
    <w:rsid w:val="00FE421E"/>
    <w:rsid w:val="00FE481B"/>
    <w:rsid w:val="00FF28AF"/>
    <w:rsid w:val="00FF5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F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441E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43441E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43441E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4344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le">
    <w:name w:val="Title"/>
    <w:basedOn w:val="Normal"/>
    <w:link w:val="TitleChar"/>
    <w:qFormat/>
    <w:rsid w:val="0043441E"/>
    <w:pPr>
      <w:spacing w:after="0" w:line="240" w:lineRule="auto"/>
      <w:jc w:val="center"/>
    </w:pPr>
    <w:rPr>
      <w:rFonts w:ascii="Arial" w:eastAsia="Times New Roman" w:hAnsi="Arial" w:cs="Arial"/>
      <w:sz w:val="36"/>
      <w:szCs w:val="24"/>
      <w:lang w:val="de-DE" w:eastAsia="it-IT"/>
    </w:rPr>
  </w:style>
  <w:style w:type="character" w:customStyle="1" w:styleId="TitleChar">
    <w:name w:val="Title Char"/>
    <w:basedOn w:val="DefaultParagraphFont"/>
    <w:link w:val="Title"/>
    <w:rsid w:val="0043441E"/>
    <w:rPr>
      <w:rFonts w:ascii="Arial" w:eastAsia="Times New Roman" w:hAnsi="Arial" w:cs="Arial"/>
      <w:sz w:val="36"/>
      <w:szCs w:val="24"/>
      <w:lang w:val="de-DE" w:eastAsia="it-IT"/>
    </w:rPr>
  </w:style>
  <w:style w:type="character" w:styleId="Hyperlink">
    <w:name w:val="Hyperlink"/>
    <w:uiPriority w:val="99"/>
    <w:rsid w:val="00E13933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3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93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836B6A"/>
  </w:style>
  <w:style w:type="paragraph" w:customStyle="1" w:styleId="NumriDataChar">
    <w:name w:val="Numri_Data Char"/>
    <w:next w:val="Normal"/>
    <w:link w:val="NumriDataCharChar"/>
    <w:rsid w:val="002F5E22"/>
    <w:pPr>
      <w:keepNext/>
      <w:widowControl w:val="0"/>
      <w:spacing w:after="0" w:line="240" w:lineRule="auto"/>
      <w:jc w:val="center"/>
      <w:outlineLvl w:val="0"/>
    </w:pPr>
    <w:rPr>
      <w:rFonts w:ascii="CG Times" w:eastAsia="Times New Roman" w:hAnsi="CG Times" w:cs="Times New Roman"/>
      <w:b/>
      <w:szCs w:val="20"/>
      <w:lang w:val="en-GB"/>
    </w:rPr>
  </w:style>
  <w:style w:type="character" w:customStyle="1" w:styleId="NumriDataCharChar">
    <w:name w:val="Numri_Data Char Char"/>
    <w:basedOn w:val="DefaultParagraphFont"/>
    <w:link w:val="NumriDataChar"/>
    <w:rsid w:val="002F5E22"/>
    <w:rPr>
      <w:rFonts w:ascii="CG Times" w:eastAsia="Times New Roman" w:hAnsi="CG Times" w:cs="Times New Roman"/>
      <w:b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6141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41B6"/>
  </w:style>
  <w:style w:type="paragraph" w:styleId="Footer">
    <w:name w:val="footer"/>
    <w:basedOn w:val="Normal"/>
    <w:link w:val="FooterChar"/>
    <w:uiPriority w:val="99"/>
    <w:unhideWhenUsed/>
    <w:rsid w:val="006141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1B6"/>
  </w:style>
  <w:style w:type="paragraph" w:styleId="NormalWeb">
    <w:name w:val="Normal (Web)"/>
    <w:basedOn w:val="Normal"/>
    <w:uiPriority w:val="99"/>
    <w:unhideWhenUsed/>
    <w:rsid w:val="00241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11CDB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rsid w:val="000031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q-AL" w:eastAsia="sq-A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061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6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74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17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711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25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997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73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3597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0000"/>
                        <w:left w:val="single" w:sz="6" w:space="8" w:color="FF0000"/>
                        <w:bottom w:val="single" w:sz="6" w:space="8" w:color="FF0000"/>
                        <w:right w:val="single" w:sz="6" w:space="8" w:color="FF0000"/>
                      </w:divBdr>
                    </w:div>
                    <w:div w:id="23929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36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3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840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747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4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28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181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2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7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517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75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81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42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89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44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394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73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25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548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2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39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346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2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82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8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51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88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18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64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FF0000"/>
                            <w:left w:val="single" w:sz="6" w:space="8" w:color="FF0000"/>
                            <w:bottom w:val="single" w:sz="6" w:space="8" w:color="FF0000"/>
                            <w:right w:val="single" w:sz="6" w:space="8" w:color="FF0000"/>
                          </w:divBdr>
                        </w:div>
                        <w:div w:id="185633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61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05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12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35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24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075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5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93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05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71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527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5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8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251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8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282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FF0000"/>
                            <w:left w:val="single" w:sz="6" w:space="8" w:color="FF0000"/>
                            <w:bottom w:val="single" w:sz="6" w:space="8" w:color="FF0000"/>
                            <w:right w:val="single" w:sz="6" w:space="8" w:color="FF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49729">
          <w:marLeft w:val="0"/>
          <w:marRight w:val="0"/>
          <w:marTop w:val="0"/>
          <w:marBottom w:val="0"/>
          <w:divBdr>
            <w:top w:val="single" w:sz="6" w:space="8" w:color="FF0000"/>
            <w:left w:val="single" w:sz="6" w:space="8" w:color="FF0000"/>
            <w:bottom w:val="single" w:sz="6" w:space="8" w:color="FF0000"/>
            <w:right w:val="single" w:sz="6" w:space="8" w:color="FF0000"/>
          </w:divBdr>
        </w:div>
      </w:divsChild>
    </w:div>
    <w:div w:id="1580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bashkiashkoder.gov.al" TargetMode="External"/><Relationship Id="rId1" Type="http://schemas.openxmlformats.org/officeDocument/2006/relationships/hyperlink" Target="http://www.bashkiashkoder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F59A2-CE34-4B0E-A859-0C2962AE9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Venusa Rroji</cp:lastModifiedBy>
  <cp:revision>22</cp:revision>
  <cp:lastPrinted>2022-11-14T10:50:00Z</cp:lastPrinted>
  <dcterms:created xsi:type="dcterms:W3CDTF">2022-07-01T10:38:00Z</dcterms:created>
  <dcterms:modified xsi:type="dcterms:W3CDTF">2022-11-14T11:37:00Z</dcterms:modified>
</cp:coreProperties>
</file>